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omic Sans MS"/>
          <w:bCs/>
          <w:i/>
          <w:color w:val="0000FF"/>
          <w:sz w:val="22"/>
          <w:szCs w:val="36"/>
          <w:u w:val="single"/>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omic Sans MS"/>
          <w:bCs/>
          <w:i/>
          <w:color w:val="0000FF"/>
          <w:sz w:val="22"/>
          <w:szCs w:val="36"/>
          <w:u w:val="single"/>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omic Sans MS"/>
          <w:bCs/>
          <w:i/>
          <w:color w:val="0000FF"/>
          <w:sz w:val="22"/>
          <w:szCs w:val="36"/>
          <w:u w:val="single"/>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omic Sans MS"/>
          <w:bCs/>
          <w:i/>
          <w:color w:val="0000FF"/>
          <w:sz w:val="22"/>
          <w:szCs w:val="36"/>
          <w:u w:val="single"/>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omic Sans MS"/>
          <w:bCs/>
          <w:i/>
          <w:color w:val="0000FF"/>
          <w:sz w:val="22"/>
          <w:szCs w:val="36"/>
          <w:u w:val="single"/>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omic Sans MS"/>
          <w:bCs/>
          <w:i/>
          <w:color w:val="0000FF"/>
          <w:sz w:val="22"/>
          <w:szCs w:val="36"/>
          <w:u w:val="single"/>
        </w:rPr>
      </w:pPr>
    </w:p>
    <w:p>
      <w:pPr>
        <w:pStyle w:val="Title"/>
        <w:rPr>
          <w:rFonts w:ascii="Baskerville Old Face" w:hAnsi="Baskerville Old Face"/>
          <w:sz w:val="56"/>
          <w:szCs w:val="56"/>
        </w:rPr>
      </w:pPr>
      <w:proofErr w:type="spellStart"/>
      <w:r>
        <w:rPr>
          <w:rFonts w:ascii="Baskerville Old Face" w:hAnsi="Baskerville Old Face"/>
          <w:sz w:val="56"/>
          <w:szCs w:val="56"/>
        </w:rPr>
        <w:t>Ballykelly</w:t>
      </w:r>
      <w:proofErr w:type="spellEnd"/>
      <w:r>
        <w:rPr>
          <w:rFonts w:ascii="Baskerville Old Face" w:hAnsi="Baskerville Old Face"/>
          <w:sz w:val="56"/>
          <w:szCs w:val="56"/>
        </w:rPr>
        <w:t xml:space="preserve"> Primary School</w:t>
      </w:r>
    </w:p>
    <w:p>
      <w:pPr>
        <w:pStyle w:val="Title"/>
        <w:rPr>
          <w:sz w:val="56"/>
          <w:szCs w:val="56"/>
        </w:rPr>
      </w:pPr>
      <w:r>
        <w:rPr>
          <w:noProof/>
          <w:sz w:val="56"/>
          <w:szCs w:val="56"/>
          <w:lang w:eastAsia="en-GB"/>
        </w:rPr>
        <w:drawing>
          <wp:inline distT="0" distB="0" distL="0" distR="0">
            <wp:extent cx="3379470" cy="3395345"/>
            <wp:effectExtent l="0" t="0" r="0" b="0"/>
            <wp:docPr id="5" name="Picture 5" descr="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bad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79470" cy="3395345"/>
                    </a:xfrm>
                    <a:prstGeom prst="rect">
                      <a:avLst/>
                    </a:prstGeom>
                    <a:noFill/>
                    <a:ln>
                      <a:noFill/>
                    </a:ln>
                  </pic:spPr>
                </pic:pic>
              </a:graphicData>
            </a:graphic>
          </wp:inline>
        </w:drawing>
      </w:r>
    </w:p>
    <w:p>
      <w:pPr>
        <w:pStyle w:val="Title"/>
        <w:rPr>
          <w:rFonts w:ascii="Times New Roman" w:hAnsi="Times New Roman"/>
          <w:b/>
          <w:bCs/>
          <w:sz w:val="48"/>
          <w:szCs w:val="48"/>
        </w:rPr>
      </w:pPr>
      <w:r>
        <w:rPr>
          <w:rFonts w:ascii="Times New Roman" w:hAnsi="Times New Roman"/>
          <w:b/>
          <w:bCs/>
          <w:sz w:val="48"/>
          <w:szCs w:val="48"/>
        </w:rPr>
        <w:t xml:space="preserve">Positive Behaviour Policy </w:t>
      </w:r>
    </w:p>
    <w:p>
      <w:pPr>
        <w:pStyle w:val="Title"/>
        <w:jc w:val="left"/>
        <w:rPr>
          <w:szCs w:val="72"/>
        </w:rPr>
      </w:pPr>
      <w:r>
        <w:rPr>
          <w:szCs w:val="72"/>
        </w:rPr>
        <w:t xml:space="preserve">                                       </w:t>
      </w:r>
    </w:p>
    <w:p>
      <w:pPr>
        <w:pStyle w:val="Heading2"/>
      </w:pPr>
      <w:proofErr w:type="gramStart"/>
      <w:r>
        <w:t>Reviewed  by</w:t>
      </w:r>
      <w:proofErr w:type="gramEnd"/>
      <w:r>
        <w:t xml:space="preserve"> staff     August 2022</w:t>
      </w:r>
    </w:p>
    <w:p>
      <w:pPr>
        <w:pStyle w:val="Heading2"/>
      </w:pPr>
    </w:p>
    <w:p>
      <w:pPr>
        <w:pStyle w:val="Heading2"/>
      </w:pPr>
      <w:r>
        <w:t>Presented to B.O.G   October 2022</w:t>
      </w:r>
    </w:p>
    <w:p/>
    <w:p/>
    <w:p>
      <w:pPr>
        <w:rPr>
          <w:b/>
          <w:sz w:val="28"/>
          <w:szCs w:val="28"/>
        </w:rPr>
      </w:pPr>
      <w:r>
        <w:rPr>
          <w:b/>
          <w:i/>
          <w:sz w:val="28"/>
          <w:szCs w:val="28"/>
        </w:rPr>
        <w:t xml:space="preserve">Policy Review </w:t>
      </w:r>
      <w:proofErr w:type="gramStart"/>
      <w:r>
        <w:rPr>
          <w:b/>
          <w:i/>
          <w:sz w:val="28"/>
          <w:szCs w:val="28"/>
        </w:rPr>
        <w:t>Date</w:t>
      </w:r>
      <w:r>
        <w:rPr>
          <w:b/>
          <w:sz w:val="28"/>
          <w:szCs w:val="28"/>
        </w:rPr>
        <w:t xml:space="preserve">  2023</w:t>
      </w:r>
      <w:proofErr w:type="gramEnd"/>
      <w:r>
        <w:rPr>
          <w:b/>
          <w:sz w:val="28"/>
          <w:szCs w:val="28"/>
        </w:rPr>
        <w:t>-2024</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omic Sans MS"/>
          <w:bCs/>
          <w:i/>
          <w:color w:val="0000FF"/>
          <w:sz w:val="22"/>
          <w:szCs w:val="36"/>
          <w:u w:val="single"/>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omic Sans MS"/>
          <w:bCs/>
          <w:i/>
          <w:color w:val="0000FF"/>
          <w:sz w:val="22"/>
          <w:szCs w:val="36"/>
          <w:u w:val="single"/>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omic Sans MS"/>
          <w:bCs/>
          <w:i/>
          <w:color w:val="0000FF"/>
          <w:sz w:val="22"/>
          <w:szCs w:val="36"/>
          <w:u w:val="single"/>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omic Sans MS"/>
          <w:bCs/>
          <w:i/>
          <w:color w:val="0000FF"/>
          <w:sz w:val="22"/>
          <w:szCs w:val="36"/>
          <w:u w:val="single"/>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omic Sans MS"/>
          <w:bCs/>
          <w:i/>
          <w:color w:val="0000FF"/>
          <w:sz w:val="22"/>
          <w:szCs w:val="36"/>
          <w:u w:val="single"/>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omic Sans MS"/>
          <w:bCs/>
          <w:i/>
          <w:color w:val="0000FF"/>
          <w:sz w:val="22"/>
          <w:szCs w:val="36"/>
          <w:u w:val="single"/>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omic Sans MS"/>
          <w:bCs/>
          <w:i/>
          <w:color w:val="0000FF"/>
          <w:sz w:val="22"/>
          <w:szCs w:val="36"/>
          <w:u w:val="single"/>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omic Sans MS"/>
          <w:bCs/>
          <w:i/>
          <w:color w:val="0000FF"/>
          <w:sz w:val="22"/>
          <w:szCs w:val="36"/>
          <w:u w:val="single"/>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omic Sans MS"/>
          <w:bCs/>
          <w:i/>
          <w:color w:val="0000FF"/>
          <w:sz w:val="22"/>
          <w:szCs w:val="36"/>
          <w:u w:val="single"/>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omic Sans MS"/>
          <w:bCs/>
          <w:i/>
          <w:color w:val="0000FF"/>
          <w:sz w:val="22"/>
          <w:szCs w:val="36"/>
          <w:u w:val="single"/>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omic Sans MS"/>
          <w:bCs/>
          <w:i/>
          <w:color w:val="0000FF"/>
          <w:sz w:val="22"/>
          <w:szCs w:val="36"/>
          <w:u w:val="single"/>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omic Sans MS"/>
          <w:bCs/>
          <w:i/>
          <w:color w:val="0000FF"/>
          <w:sz w:val="22"/>
          <w:szCs w:val="36"/>
          <w:u w:val="single"/>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Cs/>
          <w:i/>
          <w:color w:val="0000FF"/>
          <w:sz w:val="22"/>
          <w:szCs w:val="36"/>
          <w:u w:val="single"/>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omic Sans MS"/>
          <w:bCs/>
          <w:i/>
          <w:color w:val="0000FF"/>
          <w:sz w:val="22"/>
          <w:szCs w:val="36"/>
          <w:u w:val="single"/>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omic Sans MS"/>
          <w:bCs/>
          <w:i/>
          <w:sz w:val="22"/>
          <w:szCs w:val="36"/>
          <w:u w:val="single"/>
        </w:rPr>
      </w:pPr>
      <w:proofErr w:type="spellStart"/>
      <w:r>
        <w:rPr>
          <w:rFonts w:ascii="Calibri" w:hAnsi="Calibri" w:cs="Comic Sans MS"/>
          <w:bCs/>
          <w:i/>
          <w:sz w:val="22"/>
          <w:szCs w:val="36"/>
          <w:u w:val="single"/>
        </w:rPr>
        <w:lastRenderedPageBreak/>
        <w:t>Ballykelly</w:t>
      </w:r>
      <w:proofErr w:type="spellEnd"/>
      <w:r>
        <w:rPr>
          <w:rFonts w:ascii="Calibri" w:hAnsi="Calibri" w:cs="Comic Sans MS"/>
          <w:bCs/>
          <w:i/>
          <w:sz w:val="22"/>
          <w:szCs w:val="36"/>
          <w:u w:val="single"/>
        </w:rPr>
        <w:t xml:space="preserve"> Primary School</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omic Sans MS"/>
          <w:bCs/>
          <w:i/>
          <w:sz w:val="22"/>
          <w:szCs w:val="36"/>
          <w:u w:val="single"/>
        </w:rPr>
      </w:pPr>
      <w:r>
        <w:rPr>
          <w:rFonts w:ascii="Calibri" w:hAnsi="Calibri" w:cs="Comic Sans MS"/>
          <w:bCs/>
          <w:i/>
          <w:sz w:val="22"/>
          <w:szCs w:val="36"/>
          <w:u w:val="single"/>
        </w:rPr>
        <w:t xml:space="preserve">Positive </w:t>
      </w:r>
      <w:proofErr w:type="spellStart"/>
      <w:r>
        <w:rPr>
          <w:rFonts w:ascii="Calibri" w:hAnsi="Calibri" w:cs="Comic Sans MS"/>
          <w:bCs/>
          <w:i/>
          <w:sz w:val="22"/>
          <w:szCs w:val="36"/>
          <w:u w:val="single"/>
        </w:rPr>
        <w:t>Behaviour</w:t>
      </w:r>
      <w:proofErr w:type="spellEnd"/>
      <w:r>
        <w:rPr>
          <w:rFonts w:ascii="Calibri" w:hAnsi="Calibri" w:cs="Comic Sans MS"/>
          <w:bCs/>
          <w:i/>
          <w:sz w:val="22"/>
          <w:szCs w:val="36"/>
          <w:u w:val="single"/>
        </w:rPr>
        <w:t xml:space="preserve"> Policy</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Cs/>
          <w:sz w:val="22"/>
        </w:rPr>
      </w:pPr>
    </w:p>
    <w:p>
      <w:pPr>
        <w:rPr>
          <w:rFonts w:ascii="Calibri" w:hAnsi="Calibri"/>
          <w:b/>
          <w:bCs/>
          <w:sz w:val="22"/>
          <w:u w:val="single"/>
        </w:rPr>
      </w:pPr>
      <w:r>
        <w:rPr>
          <w:rFonts w:ascii="Calibri" w:hAnsi="Calibri"/>
          <w:b/>
          <w:bCs/>
          <w:sz w:val="22"/>
          <w:u w:val="single"/>
        </w:rPr>
        <w:t>Rationale</w:t>
      </w:r>
    </w:p>
    <w:p>
      <w:pPr>
        <w:rPr>
          <w:rFonts w:ascii="Calibri" w:hAnsi="Calibri"/>
          <w:b/>
          <w:bCs/>
          <w:sz w:val="22"/>
          <w:u w:val="single"/>
        </w:rPr>
      </w:pPr>
    </w:p>
    <w:p>
      <w:pPr>
        <w:pStyle w:val="BodyText"/>
        <w:rPr>
          <w:rFonts w:ascii="Calibri" w:hAnsi="Calibri"/>
          <w:sz w:val="22"/>
        </w:rPr>
      </w:pPr>
      <w:r>
        <w:rPr>
          <w:rFonts w:ascii="Calibri" w:hAnsi="Calibri"/>
          <w:sz w:val="22"/>
        </w:rPr>
        <w:t xml:space="preserve">Our Positive Behaviour Policy is an intrinsic part of our overall Pastoral Care Programme and aims to ensure that children in </w:t>
      </w:r>
      <w:proofErr w:type="spellStart"/>
      <w:r>
        <w:rPr>
          <w:rFonts w:ascii="Calibri" w:hAnsi="Calibri"/>
          <w:sz w:val="22"/>
        </w:rPr>
        <w:t>Ballykelly</w:t>
      </w:r>
      <w:proofErr w:type="spellEnd"/>
      <w:r>
        <w:rPr>
          <w:rFonts w:ascii="Calibri" w:hAnsi="Calibri"/>
          <w:sz w:val="22"/>
        </w:rPr>
        <w:t xml:space="preserve"> Primary School are educated in safe, secure and caring environment.</w:t>
      </w:r>
    </w:p>
    <w:p>
      <w:pPr>
        <w:pStyle w:val="BodyText"/>
        <w:rPr>
          <w:rFonts w:ascii="Calibri" w:hAnsi="Calibri"/>
          <w:sz w:val="22"/>
        </w:rPr>
      </w:pPr>
    </w:p>
    <w:p>
      <w:pPr>
        <w:pStyle w:val="BodyText"/>
        <w:rPr>
          <w:rFonts w:ascii="Calibri" w:hAnsi="Calibri"/>
          <w:sz w:val="22"/>
        </w:rPr>
      </w:pPr>
      <w:r>
        <w:rPr>
          <w:rFonts w:ascii="Calibri" w:hAnsi="Calibri"/>
          <w:sz w:val="22"/>
        </w:rPr>
        <w:t>We accept that:</w:t>
      </w:r>
    </w:p>
    <w:p>
      <w:pPr>
        <w:pStyle w:val="BodyText"/>
        <w:rPr>
          <w:rFonts w:ascii="Calibri" w:hAnsi="Calibri"/>
          <w:sz w:val="22"/>
        </w:rPr>
      </w:pPr>
    </w:p>
    <w:p>
      <w:pPr>
        <w:pStyle w:val="BodyText"/>
        <w:numPr>
          <w:ilvl w:val="0"/>
          <w:numId w:val="2"/>
        </w:numPr>
        <w:rPr>
          <w:rFonts w:ascii="Calibri" w:hAnsi="Calibri"/>
          <w:sz w:val="22"/>
        </w:rPr>
      </w:pPr>
      <w:r>
        <w:rPr>
          <w:rFonts w:ascii="Calibri" w:hAnsi="Calibri"/>
          <w:sz w:val="22"/>
        </w:rPr>
        <w:t>each child is an important person and entrusted to us by their parents</w:t>
      </w:r>
    </w:p>
    <w:p>
      <w:pPr>
        <w:pStyle w:val="BodyText"/>
        <w:ind w:left="360"/>
        <w:rPr>
          <w:rFonts w:ascii="Calibri" w:hAnsi="Calibri"/>
          <w:sz w:val="22"/>
        </w:rPr>
      </w:pPr>
    </w:p>
    <w:p>
      <w:pPr>
        <w:pStyle w:val="BodyText"/>
        <w:numPr>
          <w:ilvl w:val="0"/>
          <w:numId w:val="2"/>
        </w:numPr>
        <w:rPr>
          <w:rFonts w:ascii="Calibri" w:hAnsi="Calibri"/>
          <w:sz w:val="22"/>
        </w:rPr>
      </w:pPr>
      <w:r>
        <w:rPr>
          <w:rFonts w:ascii="Calibri" w:hAnsi="Calibri"/>
          <w:sz w:val="22"/>
        </w:rPr>
        <w:t>every member of staff is an important person and a professional, entitled to the support and respect of children and parents.</w:t>
      </w:r>
    </w:p>
    <w:p>
      <w:pPr>
        <w:rPr>
          <w:rFonts w:ascii="Calibri" w:hAnsi="Calibri"/>
          <w:b/>
          <w:bCs/>
          <w:sz w:val="22"/>
          <w:u w:val="single"/>
        </w:rPr>
      </w:pPr>
    </w:p>
    <w:p>
      <w:pPr>
        <w:rPr>
          <w:rFonts w:ascii="Calibri" w:hAnsi="Calibri"/>
          <w:sz w:val="22"/>
        </w:rPr>
      </w:pPr>
      <w:r>
        <w:rPr>
          <w:rFonts w:ascii="Calibri" w:hAnsi="Calibri"/>
          <w:sz w:val="22"/>
        </w:rPr>
        <w:t xml:space="preserve">We also believe that good discipline is based on good relationships between pupil and teacher and high expectations of pupils in terms of </w:t>
      </w:r>
      <w:proofErr w:type="spellStart"/>
      <w:r>
        <w:rPr>
          <w:rFonts w:ascii="Calibri" w:hAnsi="Calibri"/>
          <w:sz w:val="22"/>
        </w:rPr>
        <w:t>behaviour</w:t>
      </w:r>
      <w:proofErr w:type="spellEnd"/>
      <w:r>
        <w:rPr>
          <w:rFonts w:ascii="Calibri" w:hAnsi="Calibri"/>
          <w:sz w:val="22"/>
        </w:rPr>
        <w:t xml:space="preserve"> and work.  </w:t>
      </w:r>
      <w:proofErr w:type="spellStart"/>
      <w:r>
        <w:rPr>
          <w:rFonts w:ascii="Calibri" w:hAnsi="Calibri"/>
          <w:sz w:val="22"/>
        </w:rPr>
        <w:t>Ballykelly</w:t>
      </w:r>
      <w:proofErr w:type="spellEnd"/>
      <w:r>
        <w:rPr>
          <w:rFonts w:ascii="Calibri" w:hAnsi="Calibri"/>
          <w:sz w:val="22"/>
        </w:rPr>
        <w:t xml:space="preserve"> Primary seeks to promote its aim of being a ‘listening school’ in the development of friendly relationships at all levels.</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Cs/>
          <w:sz w:val="22"/>
          <w:szCs w:val="20"/>
        </w:rPr>
      </w:pPr>
    </w:p>
    <w:p>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Cs/>
          <w:sz w:val="22"/>
          <w:szCs w:val="20"/>
          <w:u w:val="single"/>
        </w:rPr>
      </w:pPr>
      <w:r>
        <w:rPr>
          <w:rFonts w:ascii="Calibri" w:hAnsi="Calibri" w:cs="Comic Sans MS"/>
          <w:bCs/>
          <w:sz w:val="22"/>
          <w:szCs w:val="20"/>
          <w:u w:val="single"/>
        </w:rPr>
        <w:t xml:space="preserve"> </w:t>
      </w:r>
      <w:proofErr w:type="spellStart"/>
      <w:r>
        <w:rPr>
          <w:rFonts w:ascii="Calibri" w:hAnsi="Calibri" w:cs="Comic Sans MS"/>
          <w:bCs/>
          <w:sz w:val="22"/>
          <w:szCs w:val="20"/>
          <w:u w:val="single"/>
        </w:rPr>
        <w:t>Behaviour</w:t>
      </w:r>
      <w:proofErr w:type="spellEnd"/>
      <w:r>
        <w:rPr>
          <w:rFonts w:ascii="Calibri" w:hAnsi="Calibri" w:cs="Comic Sans MS"/>
          <w:bCs/>
          <w:sz w:val="22"/>
          <w:szCs w:val="20"/>
          <w:u w:val="single"/>
        </w:rPr>
        <w:t xml:space="preserve"> Policy Introduction</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As part of the caring ethos of our school we feel that it is important that we provide a supportive framework for children as they learn how to care for and respect themselves and others. An integral part of this framework involves positive expectations and clear guidelines for acceptable </w:t>
      </w:r>
      <w:proofErr w:type="spellStart"/>
      <w:r>
        <w:rPr>
          <w:rFonts w:ascii="Calibri" w:hAnsi="Calibri" w:cs="Comic Sans MS"/>
          <w:sz w:val="22"/>
          <w:szCs w:val="20"/>
        </w:rPr>
        <w:t>behaviour</w:t>
      </w:r>
      <w:proofErr w:type="spellEnd"/>
      <w:r>
        <w:rPr>
          <w:rFonts w:ascii="Calibri" w:hAnsi="Calibri" w:cs="Comic Sans MS"/>
          <w:sz w:val="22"/>
          <w:szCs w:val="20"/>
        </w:rPr>
        <w:t xml:space="preserve"> together with praise and encouragement. We acknowledge the crucial link between high </w:t>
      </w:r>
      <w:proofErr w:type="spellStart"/>
      <w:r>
        <w:rPr>
          <w:rFonts w:ascii="Calibri" w:hAnsi="Calibri" w:cs="Comic Sans MS"/>
          <w:sz w:val="22"/>
          <w:szCs w:val="20"/>
        </w:rPr>
        <w:t>self esteem</w:t>
      </w:r>
      <w:proofErr w:type="spellEnd"/>
      <w:r>
        <w:rPr>
          <w:rFonts w:ascii="Calibri" w:hAnsi="Calibri" w:cs="Comic Sans MS"/>
          <w:sz w:val="22"/>
          <w:szCs w:val="20"/>
        </w:rPr>
        <w:t xml:space="preserve"> and successful social interaction and any sanctions will be used thoughtfully in order to keep self-esteem intact.</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In their time with us, children will be learning how to take responsibility for their </w:t>
      </w:r>
      <w:proofErr w:type="spellStart"/>
      <w:r>
        <w:rPr>
          <w:rFonts w:ascii="Calibri" w:hAnsi="Calibri" w:cs="Comic Sans MS"/>
          <w:sz w:val="22"/>
          <w:szCs w:val="20"/>
        </w:rPr>
        <w:t>behaviour</w:t>
      </w:r>
      <w:proofErr w:type="spellEnd"/>
      <w:r>
        <w:rPr>
          <w:rFonts w:ascii="Calibri" w:hAnsi="Calibri" w:cs="Comic Sans MS"/>
          <w:sz w:val="22"/>
          <w:szCs w:val="20"/>
        </w:rPr>
        <w:t xml:space="preserve">. This involves reaching an understanding that our actions have consequences. We </w:t>
      </w:r>
      <w:proofErr w:type="spellStart"/>
      <w:r>
        <w:rPr>
          <w:rFonts w:ascii="Calibri" w:hAnsi="Calibri" w:cs="Comic Sans MS"/>
          <w:sz w:val="22"/>
          <w:szCs w:val="20"/>
        </w:rPr>
        <w:t>recognise</w:t>
      </w:r>
      <w:proofErr w:type="spellEnd"/>
      <w:r>
        <w:rPr>
          <w:rFonts w:ascii="Calibri" w:hAnsi="Calibri" w:cs="Comic Sans MS"/>
          <w:sz w:val="22"/>
          <w:szCs w:val="20"/>
        </w:rPr>
        <w:t xml:space="preserve"> that this is a learning process and that children will progress at different rates and will need different levels of support. As well as having their positive </w:t>
      </w:r>
      <w:proofErr w:type="spellStart"/>
      <w:r>
        <w:rPr>
          <w:rFonts w:ascii="Calibri" w:hAnsi="Calibri" w:cs="Comic Sans MS"/>
          <w:sz w:val="22"/>
          <w:szCs w:val="20"/>
        </w:rPr>
        <w:t>behaviour</w:t>
      </w:r>
      <w:proofErr w:type="spellEnd"/>
      <w:r>
        <w:rPr>
          <w:rFonts w:ascii="Calibri" w:hAnsi="Calibri" w:cs="Comic Sans MS"/>
          <w:sz w:val="22"/>
          <w:szCs w:val="20"/>
        </w:rPr>
        <w:t xml:space="preserve"> acknowledged, children need to be aware of what constitutes unacceptable </w:t>
      </w:r>
      <w:proofErr w:type="spellStart"/>
      <w:r>
        <w:rPr>
          <w:rFonts w:ascii="Calibri" w:hAnsi="Calibri" w:cs="Comic Sans MS"/>
          <w:sz w:val="22"/>
          <w:szCs w:val="20"/>
        </w:rPr>
        <w:t>behaviour</w:t>
      </w:r>
      <w:proofErr w:type="spellEnd"/>
      <w:r>
        <w:rPr>
          <w:rFonts w:ascii="Calibri" w:hAnsi="Calibri" w:cs="Comic Sans MS"/>
          <w:sz w:val="22"/>
          <w:szCs w:val="20"/>
        </w:rPr>
        <w:t xml:space="preserve"> and to know that this also has consequences, thus a graded system of sanction forms part of our policy.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Cs/>
          <w:sz w:val="22"/>
          <w:szCs w:val="20"/>
          <w:u w:val="single"/>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Cs/>
          <w:sz w:val="22"/>
          <w:szCs w:val="20"/>
          <w:u w:val="single"/>
        </w:rPr>
      </w:pPr>
    </w:p>
    <w:p>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Cs/>
          <w:sz w:val="22"/>
          <w:szCs w:val="20"/>
          <w:u w:val="single"/>
        </w:rPr>
      </w:pPr>
      <w:r>
        <w:rPr>
          <w:rFonts w:ascii="Calibri" w:hAnsi="Calibri" w:cs="Comic Sans MS"/>
          <w:bCs/>
          <w:sz w:val="22"/>
          <w:szCs w:val="20"/>
          <w:u w:val="single"/>
        </w:rPr>
        <w:t>Aims of the School</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Cs/>
          <w:sz w:val="22"/>
          <w:szCs w:val="20"/>
          <w:u w:val="single"/>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Underpinning this policy are the aims and values of our school mission statement:</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ab/>
        <w:t>“</w:t>
      </w:r>
      <w:r>
        <w:rPr>
          <w:rFonts w:cs="Comic Sans MS"/>
          <w:i/>
        </w:rPr>
        <w:t>Our mission above all is to provide</w:t>
      </w:r>
      <w:r>
        <w:rPr>
          <w:rFonts w:ascii="Calibri" w:hAnsi="Calibri" w:cs="Comic Sans MS"/>
          <w:sz w:val="22"/>
          <w:szCs w:val="20"/>
        </w:rPr>
        <w:t xml:space="preserve"> </w:t>
      </w:r>
      <w:r>
        <w:rPr>
          <w:i/>
        </w:rPr>
        <w:t>a caring secure environment where individuals of all backgrounds, races and religions can feel welcomed and valued and are encouraged to learn and develop to their full potential</w:t>
      </w:r>
      <w:r>
        <w:t>.”</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Cs/>
          <w:i/>
          <w:sz w:val="22"/>
          <w:szCs w:val="20"/>
        </w:rPr>
      </w:pPr>
      <w:r>
        <w:rPr>
          <w:rFonts w:ascii="Calibri" w:hAnsi="Calibri" w:cs="Comic Sans MS"/>
          <w:bCs/>
          <w:i/>
          <w:sz w:val="22"/>
          <w:szCs w:val="20"/>
        </w:rPr>
        <w:t>Values</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At </w:t>
      </w:r>
      <w:proofErr w:type="spellStart"/>
      <w:r>
        <w:rPr>
          <w:rFonts w:ascii="Calibri" w:hAnsi="Calibri" w:cs="Comic Sans MS"/>
          <w:sz w:val="22"/>
          <w:szCs w:val="20"/>
        </w:rPr>
        <w:t>Ballykelly</w:t>
      </w:r>
      <w:proofErr w:type="spellEnd"/>
      <w:r>
        <w:rPr>
          <w:rFonts w:ascii="Calibri" w:hAnsi="Calibri" w:cs="Comic Sans MS"/>
          <w:sz w:val="22"/>
          <w:szCs w:val="20"/>
        </w:rPr>
        <w:t xml:space="preserve"> Primary School every child matters and each individual is valued for the unique contribution he or she makes to our community. We expect everyone to show respect for others, to be courteous, responsible and caring, and we actively foster such </w:t>
      </w:r>
      <w:proofErr w:type="spellStart"/>
      <w:r>
        <w:rPr>
          <w:rFonts w:ascii="Calibri" w:hAnsi="Calibri" w:cs="Comic Sans MS"/>
          <w:sz w:val="22"/>
          <w:szCs w:val="20"/>
        </w:rPr>
        <w:t>behaviours</w:t>
      </w:r>
      <w:proofErr w:type="spellEnd"/>
      <w:r>
        <w:rPr>
          <w:rFonts w:ascii="Calibri" w:hAnsi="Calibri" w:cs="Comic Sans MS"/>
          <w:sz w:val="22"/>
          <w:szCs w:val="20"/>
        </w:rPr>
        <w:t>. Our aim is to create an environment which promotes children’s self-esteem, to make our school a place where pupils feel happy, safe and able to enjoy learning. We strive to provide a learning climate in which children can flourish and achieve their very best, where they can celebrate their differences and develop the skills and confidence to build happy and successful futures. By working closely with parents and the community we aim to build strong and effective partnerships, which help children to thrive.</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lastRenderedPageBreak/>
        <w:t>Our School Core Values are as follows:</w:t>
      </w:r>
    </w:p>
    <w:tbl>
      <w:tblPr>
        <w:tblStyle w:val="TableGrid"/>
        <w:tblW w:w="0" w:type="auto"/>
        <w:tblLook w:val="04A0" w:firstRow="1" w:lastRow="0" w:firstColumn="1" w:lastColumn="0" w:noHBand="0" w:noVBand="1"/>
      </w:tblPr>
      <w:tblGrid>
        <w:gridCol w:w="2412"/>
        <w:gridCol w:w="5878"/>
      </w:tblGrid>
      <w:tr>
        <w:tc>
          <w:tcPr>
            <w:tcW w:w="2547" w:type="dxa"/>
          </w:tcPr>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sz w:val="22"/>
                <w:szCs w:val="20"/>
                <w:lang w:val="en-GB"/>
              </w:rPr>
            </w:pPr>
            <w:r>
              <w:rPr>
                <w:rFonts w:ascii="Calibri" w:hAnsi="Calibri" w:cs="Comic Sans MS"/>
                <w:b/>
                <w:sz w:val="22"/>
                <w:szCs w:val="20"/>
                <w:lang w:val="en-GB"/>
              </w:rPr>
              <w:t>Value</w:t>
            </w:r>
          </w:p>
        </w:tc>
        <w:tc>
          <w:tcPr>
            <w:tcW w:w="6469" w:type="dxa"/>
          </w:tcPr>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sz w:val="22"/>
                <w:szCs w:val="20"/>
                <w:lang w:val="en-GB"/>
              </w:rPr>
            </w:pPr>
            <w:r>
              <w:rPr>
                <w:rFonts w:ascii="Calibri" w:hAnsi="Calibri" w:cs="Comic Sans MS"/>
                <w:b/>
                <w:sz w:val="22"/>
                <w:szCs w:val="20"/>
                <w:lang w:val="en-GB"/>
              </w:rPr>
              <w:t xml:space="preserve">Description </w:t>
            </w:r>
          </w:p>
        </w:tc>
      </w:tr>
      <w:tr>
        <w:tc>
          <w:tcPr>
            <w:tcW w:w="2547" w:type="dxa"/>
          </w:tcPr>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sz w:val="22"/>
                <w:szCs w:val="20"/>
                <w:lang w:val="en-GB"/>
              </w:rPr>
            </w:pPr>
            <w:r>
              <w:rPr>
                <w:rFonts w:ascii="Calibri" w:hAnsi="Calibri" w:cs="Comic Sans MS"/>
                <w:b/>
                <w:sz w:val="22"/>
                <w:szCs w:val="20"/>
                <w:lang w:val="en-GB"/>
              </w:rPr>
              <w:t>High Expectations</w:t>
            </w:r>
          </w:p>
        </w:tc>
        <w:tc>
          <w:tcPr>
            <w:tcW w:w="6469" w:type="dxa"/>
          </w:tcPr>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lang w:val="en-GB"/>
              </w:rPr>
            </w:pPr>
            <w:r>
              <w:rPr>
                <w:rFonts w:ascii="Calibri" w:hAnsi="Calibri" w:cs="Comic Sans MS"/>
                <w:sz w:val="22"/>
                <w:szCs w:val="20"/>
                <w:lang w:val="en-GB"/>
              </w:rPr>
              <w:t xml:space="preserve">We will have high expectations of ourselves and others.  We will believe that we can be the best we can possibly be. We will be proud of our unique skills and qualities.  We will always try our best and will focus on ways we can improve our lives and the lives of others.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lang w:val="en-GB"/>
              </w:rPr>
            </w:pPr>
          </w:p>
        </w:tc>
      </w:tr>
      <w:tr>
        <w:tc>
          <w:tcPr>
            <w:tcW w:w="2547" w:type="dxa"/>
          </w:tcPr>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sz w:val="22"/>
                <w:szCs w:val="20"/>
                <w:lang w:val="en-GB"/>
              </w:rPr>
            </w:pPr>
            <w:r>
              <w:rPr>
                <w:rFonts w:ascii="Calibri" w:hAnsi="Calibri" w:cs="Comic Sans MS"/>
                <w:b/>
                <w:sz w:val="22"/>
                <w:szCs w:val="20"/>
                <w:lang w:val="en-GB"/>
              </w:rPr>
              <w:t>‘Give it a go’ attitude</w:t>
            </w:r>
          </w:p>
        </w:tc>
        <w:tc>
          <w:tcPr>
            <w:tcW w:w="6469" w:type="dxa"/>
          </w:tcPr>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lang w:val="en-GB"/>
              </w:rPr>
            </w:pPr>
            <w:r>
              <w:rPr>
                <w:rFonts w:ascii="Calibri" w:hAnsi="Calibri" w:cs="Comic Sans MS"/>
                <w:sz w:val="22"/>
                <w:szCs w:val="20"/>
                <w:lang w:val="en-GB"/>
              </w:rPr>
              <w:t xml:space="preserve">We will approach all challenges with a positive mind-set and a ‘Give it a go’ attitude. As long as we have a go we will be happy that we have tried.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lang w:val="en-GB"/>
              </w:rPr>
            </w:pPr>
          </w:p>
        </w:tc>
      </w:tr>
      <w:tr>
        <w:tc>
          <w:tcPr>
            <w:tcW w:w="2547" w:type="dxa"/>
          </w:tcPr>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sz w:val="22"/>
                <w:szCs w:val="20"/>
                <w:lang w:val="en-GB"/>
              </w:rPr>
            </w:pPr>
            <w:r>
              <w:rPr>
                <w:rFonts w:ascii="Calibri" w:hAnsi="Calibri" w:cs="Comic Sans MS"/>
                <w:b/>
                <w:sz w:val="22"/>
                <w:szCs w:val="20"/>
                <w:lang w:val="en-GB"/>
              </w:rPr>
              <w:t>Respectful</w:t>
            </w:r>
          </w:p>
        </w:tc>
        <w:tc>
          <w:tcPr>
            <w:tcW w:w="6469" w:type="dxa"/>
          </w:tcPr>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lang w:val="en-GB"/>
              </w:rPr>
            </w:pPr>
            <w:r>
              <w:rPr>
                <w:rFonts w:ascii="Calibri" w:hAnsi="Calibri" w:cs="Comic Sans MS"/>
                <w:sz w:val="22"/>
                <w:szCs w:val="20"/>
                <w:lang w:val="en-GB"/>
              </w:rPr>
              <w:t xml:space="preserve">We will be respectful of ourselves and others.  We will respect each other’s faiths, beliefs, views and opinions.  We will also respect each other’s property and that of the school.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lang w:val="en-GB"/>
              </w:rPr>
            </w:pPr>
          </w:p>
        </w:tc>
      </w:tr>
      <w:tr>
        <w:tc>
          <w:tcPr>
            <w:tcW w:w="2547" w:type="dxa"/>
          </w:tcPr>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sz w:val="22"/>
                <w:szCs w:val="20"/>
                <w:lang w:val="en-GB"/>
              </w:rPr>
            </w:pPr>
            <w:r>
              <w:rPr>
                <w:rFonts w:ascii="Calibri" w:hAnsi="Calibri" w:cs="Comic Sans MS"/>
                <w:b/>
                <w:sz w:val="22"/>
                <w:szCs w:val="20"/>
                <w:lang w:val="en-GB"/>
              </w:rPr>
              <w:t>Moral</w:t>
            </w:r>
          </w:p>
        </w:tc>
        <w:tc>
          <w:tcPr>
            <w:tcW w:w="6469" w:type="dxa"/>
          </w:tcPr>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lang w:val="en-GB"/>
              </w:rPr>
            </w:pPr>
            <w:r>
              <w:rPr>
                <w:rFonts w:ascii="Calibri" w:hAnsi="Calibri" w:cs="Comic Sans MS"/>
                <w:sz w:val="22"/>
                <w:szCs w:val="20"/>
                <w:lang w:val="en-GB"/>
              </w:rPr>
              <w:t xml:space="preserve">We will always strive to do the right thing and if we make a mistake we will learn from it.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lang w:val="en-GB"/>
              </w:rPr>
            </w:pPr>
          </w:p>
        </w:tc>
      </w:tr>
      <w:tr>
        <w:tc>
          <w:tcPr>
            <w:tcW w:w="2547" w:type="dxa"/>
          </w:tcPr>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sz w:val="22"/>
                <w:szCs w:val="20"/>
                <w:lang w:val="en-GB"/>
              </w:rPr>
            </w:pPr>
            <w:r>
              <w:rPr>
                <w:rFonts w:ascii="Calibri" w:hAnsi="Calibri" w:cs="Comic Sans MS"/>
                <w:b/>
                <w:sz w:val="22"/>
                <w:szCs w:val="20"/>
                <w:lang w:val="en-GB"/>
              </w:rPr>
              <w:t xml:space="preserve">Inclusive </w:t>
            </w:r>
          </w:p>
        </w:tc>
        <w:tc>
          <w:tcPr>
            <w:tcW w:w="6469" w:type="dxa"/>
          </w:tcPr>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lang w:val="en-GB"/>
              </w:rPr>
            </w:pPr>
            <w:r>
              <w:rPr>
                <w:rFonts w:ascii="Calibri" w:hAnsi="Calibri" w:cs="Comic Sans MS"/>
                <w:sz w:val="22"/>
                <w:szCs w:val="20"/>
                <w:lang w:val="en-GB"/>
              </w:rPr>
              <w:t xml:space="preserve">We will respect and value all members of society.  We will be welcoming to all.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lang w:val="en-GB"/>
              </w:rPr>
            </w:pPr>
          </w:p>
        </w:tc>
      </w:tr>
    </w:tbl>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i/>
          <w:sz w:val="22"/>
          <w:szCs w:val="20"/>
        </w:rPr>
      </w:pPr>
      <w:r>
        <w:rPr>
          <w:rFonts w:ascii="Calibri" w:hAnsi="Calibri" w:cs="Comic Sans MS"/>
          <w:b/>
          <w:bCs/>
          <w:i/>
          <w:sz w:val="22"/>
          <w:szCs w:val="20"/>
        </w:rPr>
        <w:t>Aims</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We aim to: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Helvetica"/>
          <w:sz w:val="22"/>
          <w:szCs w:val="20"/>
        </w:rPr>
        <w:t>•</w:t>
      </w:r>
      <w:r>
        <w:rPr>
          <w:rFonts w:ascii="Calibri" w:hAnsi="Calibri" w:cs="Comic Sans MS"/>
          <w:sz w:val="22"/>
          <w:szCs w:val="20"/>
        </w:rPr>
        <w:t xml:space="preserve">Create a nurturing environment which supports the well-being of every pupil and enables children to be healthy, emotionally literate and able to maintain positive and fulfilling relationships.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Helvetica"/>
          <w:sz w:val="22"/>
          <w:szCs w:val="20"/>
        </w:rPr>
        <w:t>•</w:t>
      </w:r>
      <w:r>
        <w:rPr>
          <w:rFonts w:ascii="Calibri" w:hAnsi="Calibri" w:cs="Comic Sans MS"/>
          <w:sz w:val="22"/>
          <w:szCs w:val="20"/>
        </w:rPr>
        <w:t xml:space="preserve">Provide exciting, engaging and creative learning experiences, which enable all children to become active, independent and effective learners who achieve their very best.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Helvetica"/>
          <w:sz w:val="22"/>
          <w:szCs w:val="20"/>
        </w:rPr>
        <w:t>•</w:t>
      </w:r>
      <w:r>
        <w:rPr>
          <w:rFonts w:ascii="Calibri" w:hAnsi="Calibri" w:cs="Comic Sans MS"/>
          <w:sz w:val="22"/>
          <w:szCs w:val="20"/>
        </w:rPr>
        <w:t>Develop pupils’ understanding of their responsibilities as members of a community, encouraging a positive, respectful and caring attitude towards others &amp; the environment.</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Helvetica"/>
          <w:sz w:val="22"/>
          <w:szCs w:val="20"/>
        </w:rPr>
        <w:t>•</w:t>
      </w:r>
      <w:r>
        <w:rPr>
          <w:rFonts w:ascii="Calibri" w:hAnsi="Calibri" w:cs="Comic Sans MS"/>
          <w:sz w:val="22"/>
          <w:szCs w:val="20"/>
        </w:rPr>
        <w:t xml:space="preserve">Enable all our children to become enquiring, responsible, resourceful and reflective young people, ready to face the future with confidence and to challenge themselves.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Helvetica"/>
          <w:sz w:val="22"/>
          <w:szCs w:val="20"/>
        </w:rPr>
        <w:t>•</w:t>
      </w:r>
      <w:r>
        <w:rPr>
          <w:rFonts w:ascii="Calibri" w:hAnsi="Calibri" w:cs="Comic Sans MS"/>
          <w:sz w:val="22"/>
          <w:szCs w:val="20"/>
        </w:rPr>
        <w:t xml:space="preserve">Foster strong partnerships with parents and </w:t>
      </w:r>
      <w:proofErr w:type="spellStart"/>
      <w:r>
        <w:rPr>
          <w:rFonts w:ascii="Calibri" w:hAnsi="Calibri" w:cs="Comic Sans MS"/>
          <w:sz w:val="22"/>
          <w:szCs w:val="20"/>
        </w:rPr>
        <w:t>carers</w:t>
      </w:r>
      <w:proofErr w:type="spellEnd"/>
      <w:r>
        <w:rPr>
          <w:rFonts w:ascii="Calibri" w:hAnsi="Calibri" w:cs="Comic Sans MS"/>
          <w:sz w:val="22"/>
          <w:szCs w:val="20"/>
        </w:rPr>
        <w:t>, valuing the contributions they have to make, encouraging their active involvement in children’s learning and developing a relationship based on mutual trust.</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Helvetica"/>
          <w:sz w:val="22"/>
          <w:szCs w:val="20"/>
        </w:rPr>
        <w:t>•</w:t>
      </w:r>
      <w:r>
        <w:rPr>
          <w:rFonts w:ascii="Calibri" w:hAnsi="Calibri" w:cs="Comic Sans MS"/>
          <w:sz w:val="22"/>
          <w:szCs w:val="20"/>
        </w:rPr>
        <w:t>Put the school at the heart of the local community, so that both school and village are enriched, and enable children to appreciate aspects of the wider world.</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sz w:val="22"/>
          <w:szCs w:val="20"/>
        </w:rPr>
      </w:pPr>
      <w:r>
        <w:rPr>
          <w:rFonts w:ascii="Calibri" w:hAnsi="Calibri" w:cs="Comic Sans MS"/>
          <w:b/>
          <w:sz w:val="22"/>
          <w:szCs w:val="20"/>
        </w:rPr>
        <w:t>Nurturing School</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At </w:t>
      </w:r>
      <w:proofErr w:type="spellStart"/>
      <w:r>
        <w:rPr>
          <w:rFonts w:ascii="Calibri" w:hAnsi="Calibri" w:cs="Comic Sans MS"/>
          <w:sz w:val="22"/>
          <w:szCs w:val="20"/>
        </w:rPr>
        <w:t>Ballykelly</w:t>
      </w:r>
      <w:proofErr w:type="spellEnd"/>
      <w:r>
        <w:rPr>
          <w:rFonts w:ascii="Calibri" w:hAnsi="Calibri" w:cs="Comic Sans MS"/>
          <w:sz w:val="22"/>
          <w:szCs w:val="20"/>
        </w:rPr>
        <w:t xml:space="preserve"> PS/NU we fully believe and implement the principles of Nurture.  As a nurturing school we </w:t>
      </w:r>
    </w:p>
    <w:p>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Take a holistic approach to education </w:t>
      </w:r>
    </w:p>
    <w:p>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See emotional wellbeing as central to the development and mental health needs of our pupils</w:t>
      </w:r>
    </w:p>
    <w:p>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And to the effectiveness of teaching and learning</w:t>
      </w:r>
    </w:p>
    <w:p>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Believe in supporting our families to ensure the best for our pupils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sz w:val="22"/>
          <w:szCs w:val="20"/>
        </w:rPr>
      </w:pPr>
      <w:r>
        <w:rPr>
          <w:rFonts w:ascii="Calibri" w:hAnsi="Calibri" w:cs="Comic Sans MS"/>
          <w:b/>
          <w:sz w:val="22"/>
          <w:szCs w:val="20"/>
        </w:rPr>
        <w:t>PATHS School</w:t>
      </w:r>
    </w:p>
    <w:p>
      <w:pPr>
        <w:rPr>
          <w:rFonts w:ascii="Calibri" w:hAnsi="Calibri" w:cs="Comic Sans MS"/>
          <w:sz w:val="22"/>
          <w:szCs w:val="20"/>
        </w:rPr>
      </w:pPr>
      <w:r>
        <w:rPr>
          <w:rFonts w:ascii="Calibri" w:hAnsi="Calibri" w:cs="Comic Sans MS"/>
          <w:sz w:val="22"/>
          <w:szCs w:val="20"/>
        </w:rPr>
        <w:t xml:space="preserve">At </w:t>
      </w:r>
      <w:proofErr w:type="spellStart"/>
      <w:r>
        <w:rPr>
          <w:rFonts w:ascii="Calibri" w:hAnsi="Calibri" w:cs="Comic Sans MS"/>
          <w:sz w:val="22"/>
          <w:szCs w:val="20"/>
        </w:rPr>
        <w:t>Ballykelly</w:t>
      </w:r>
      <w:proofErr w:type="spellEnd"/>
      <w:r>
        <w:rPr>
          <w:rFonts w:ascii="Calibri" w:hAnsi="Calibri" w:cs="Comic Sans MS"/>
          <w:sz w:val="22"/>
          <w:szCs w:val="20"/>
        </w:rPr>
        <w:t xml:space="preserve"> PS/NU we are proud to be a </w:t>
      </w:r>
      <w:proofErr w:type="spellStart"/>
      <w:r>
        <w:rPr>
          <w:rFonts w:ascii="Calibri" w:hAnsi="Calibri" w:cs="Comic Sans MS"/>
          <w:sz w:val="22"/>
          <w:szCs w:val="20"/>
        </w:rPr>
        <w:t>Barnardos</w:t>
      </w:r>
      <w:proofErr w:type="spellEnd"/>
      <w:r>
        <w:rPr>
          <w:rFonts w:ascii="Calibri" w:hAnsi="Calibri" w:cs="Comic Sans MS"/>
          <w:sz w:val="22"/>
          <w:szCs w:val="20"/>
        </w:rPr>
        <w:t xml:space="preserve"> PATHS school. The PATHS® </w:t>
      </w:r>
      <w:proofErr w:type="spellStart"/>
      <w:r>
        <w:rPr>
          <w:rFonts w:ascii="Calibri" w:hAnsi="Calibri" w:cs="Comic Sans MS"/>
          <w:sz w:val="22"/>
          <w:szCs w:val="20"/>
        </w:rPr>
        <w:t>Programme</w:t>
      </w:r>
      <w:proofErr w:type="spellEnd"/>
      <w:r>
        <w:rPr>
          <w:rFonts w:ascii="Calibri" w:hAnsi="Calibri" w:cs="Comic Sans MS"/>
          <w:sz w:val="22"/>
          <w:szCs w:val="20"/>
        </w:rPr>
        <w:t xml:space="preserve"> for Schools (UK Version) empowers all children to develop the fundamental social and emotional learning skills which will enable them to make positive choices throughout life.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Cs/>
          <w:sz w:val="22"/>
          <w:szCs w:val="20"/>
        </w:rPr>
      </w:pPr>
    </w:p>
    <w:p>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Cs/>
          <w:sz w:val="22"/>
          <w:szCs w:val="20"/>
          <w:u w:val="single"/>
        </w:rPr>
      </w:pPr>
      <w:r>
        <w:rPr>
          <w:rFonts w:ascii="Calibri" w:hAnsi="Calibri" w:cs="Comic Sans MS"/>
          <w:bCs/>
          <w:sz w:val="22"/>
          <w:szCs w:val="20"/>
          <w:u w:val="single"/>
        </w:rPr>
        <w:t>Principles underlying this policy</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Cs/>
          <w:sz w:val="22"/>
          <w:szCs w:val="20"/>
          <w:u w:val="single"/>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This policy forms an essential part of our overall Pastoral Care </w:t>
      </w:r>
      <w:proofErr w:type="spellStart"/>
      <w:r>
        <w:rPr>
          <w:rFonts w:ascii="Calibri" w:hAnsi="Calibri" w:cs="Comic Sans MS"/>
          <w:sz w:val="22"/>
          <w:szCs w:val="20"/>
        </w:rPr>
        <w:t>Programme</w:t>
      </w:r>
      <w:proofErr w:type="spellEnd"/>
      <w:r>
        <w:rPr>
          <w:rFonts w:ascii="Calibri" w:hAnsi="Calibri" w:cs="Comic Sans MS"/>
          <w:sz w:val="22"/>
          <w:szCs w:val="20"/>
        </w:rPr>
        <w:t xml:space="preserve">. Our Positive </w:t>
      </w:r>
      <w:proofErr w:type="spellStart"/>
      <w:r>
        <w:rPr>
          <w:rFonts w:ascii="Calibri" w:hAnsi="Calibri" w:cs="Comic Sans MS"/>
          <w:sz w:val="22"/>
          <w:szCs w:val="20"/>
        </w:rPr>
        <w:t>Behaviour</w:t>
      </w:r>
      <w:proofErr w:type="spellEnd"/>
      <w:r>
        <w:rPr>
          <w:rFonts w:ascii="Calibri" w:hAnsi="Calibri" w:cs="Comic Sans MS"/>
          <w:sz w:val="22"/>
          <w:szCs w:val="20"/>
        </w:rPr>
        <w:t xml:space="preserve"> policy, together with our Personal Development and Mutual Understanding curriculum, is designed to help pupils understand how membership of a community confers duties, responsibilities and rights upon the individual. The aims of this policy are to:</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Helvetica"/>
          <w:sz w:val="22"/>
          <w:szCs w:val="20"/>
        </w:rPr>
        <w:t>•</w:t>
      </w:r>
      <w:r>
        <w:rPr>
          <w:rFonts w:ascii="Calibri" w:hAnsi="Calibri" w:cs="Comic Sans MS"/>
          <w:sz w:val="22"/>
          <w:szCs w:val="20"/>
        </w:rPr>
        <w:t xml:space="preserve">Encourage good </w:t>
      </w:r>
      <w:proofErr w:type="spellStart"/>
      <w:r>
        <w:rPr>
          <w:rFonts w:ascii="Calibri" w:hAnsi="Calibri" w:cs="Comic Sans MS"/>
          <w:sz w:val="22"/>
          <w:szCs w:val="20"/>
        </w:rPr>
        <w:t>behaviour</w:t>
      </w:r>
      <w:proofErr w:type="spellEnd"/>
      <w:r>
        <w:rPr>
          <w:rFonts w:ascii="Calibri" w:hAnsi="Calibri" w:cs="Comic Sans MS"/>
          <w:sz w:val="22"/>
          <w:szCs w:val="20"/>
        </w:rPr>
        <w:t xml:space="preserve">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Helvetica"/>
          <w:sz w:val="22"/>
          <w:szCs w:val="20"/>
        </w:rPr>
        <w:t>•</w:t>
      </w:r>
      <w:r>
        <w:rPr>
          <w:rFonts w:ascii="Calibri" w:hAnsi="Calibri" w:cs="Comic Sans MS"/>
          <w:sz w:val="22"/>
          <w:szCs w:val="20"/>
        </w:rPr>
        <w:t xml:space="preserve">Promote positive attitudes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Helvetica"/>
          <w:sz w:val="22"/>
          <w:szCs w:val="20"/>
        </w:rPr>
        <w:t>•</w:t>
      </w:r>
      <w:r>
        <w:rPr>
          <w:rFonts w:ascii="Calibri" w:hAnsi="Calibri" w:cs="Comic Sans MS"/>
          <w:sz w:val="22"/>
          <w:szCs w:val="20"/>
        </w:rPr>
        <w:t xml:space="preserve">Develop moral codes and values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Helvetica"/>
          <w:sz w:val="22"/>
          <w:szCs w:val="20"/>
        </w:rPr>
        <w:t>•</w:t>
      </w:r>
      <w:r>
        <w:rPr>
          <w:rFonts w:ascii="Calibri" w:hAnsi="Calibri" w:cs="Comic Sans MS"/>
          <w:sz w:val="22"/>
          <w:szCs w:val="20"/>
        </w:rPr>
        <w:t>Prepare pupils for citizenship</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iCs/>
          <w:sz w:val="22"/>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iCs/>
          <w:sz w:val="22"/>
        </w:rPr>
      </w:pPr>
      <w:r>
        <w:rPr>
          <w:rFonts w:ascii="Calibri" w:hAnsi="Calibri"/>
          <w:iCs/>
          <w:sz w:val="22"/>
        </w:rPr>
        <w:t xml:space="preserve">The school has a simple code of conduct which sets the standards of </w:t>
      </w:r>
      <w:proofErr w:type="spellStart"/>
      <w:r>
        <w:rPr>
          <w:rFonts w:ascii="Calibri" w:hAnsi="Calibri"/>
          <w:iCs/>
          <w:sz w:val="22"/>
        </w:rPr>
        <w:t>behaviour</w:t>
      </w:r>
      <w:proofErr w:type="spellEnd"/>
      <w:r>
        <w:rPr>
          <w:rFonts w:ascii="Calibri" w:hAnsi="Calibri"/>
          <w:iCs/>
          <w:sz w:val="22"/>
        </w:rPr>
        <w:t xml:space="preserve"> both in class and throughout the shared areas of the school. These are our Golden Rules.</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bCs/>
          <w:iCs/>
          <w:sz w:val="22"/>
        </w:rPr>
      </w:pPr>
      <w:r>
        <w:rPr>
          <w:rFonts w:ascii="Calibri" w:hAnsi="Calibri" w:cs="Arial"/>
          <w:bCs/>
          <w:iCs/>
          <w:sz w:val="22"/>
        </w:rPr>
        <w:t xml:space="preserve">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bCs/>
          <w:iCs/>
          <w:sz w:val="22"/>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bCs/>
          <w:iCs/>
          <w:sz w:val="22"/>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bCs/>
          <w:iCs/>
          <w:sz w:val="22"/>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40" w:firstLine="560"/>
        <w:rPr>
          <w:rFonts w:ascii="Calibri" w:hAnsi="Calibri" w:cs="Arial"/>
          <w:b/>
          <w:bCs/>
          <w:i/>
          <w:iCs/>
          <w:sz w:val="22"/>
          <w:u w:val="single"/>
        </w:rPr>
      </w:pPr>
      <w:r>
        <w:rPr>
          <w:rFonts w:ascii="Calibri" w:hAnsi="Calibri" w:cs="Arial"/>
          <w:b/>
          <w:bCs/>
          <w:i/>
          <w:iCs/>
          <w:sz w:val="22"/>
          <w:u w:val="single"/>
        </w:rPr>
        <w:t>The Golden Rules</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Helvetica"/>
          <w:sz w:val="22"/>
          <w:szCs w:val="20"/>
        </w:rPr>
        <w:t>•</w:t>
      </w:r>
      <w:r>
        <w:rPr>
          <w:rFonts w:ascii="Calibri" w:hAnsi="Calibri" w:cs="Helvetica"/>
          <w:sz w:val="22"/>
          <w:szCs w:val="20"/>
        </w:rPr>
        <w:tab/>
      </w:r>
      <w:r>
        <w:rPr>
          <w:rFonts w:ascii="Calibri" w:hAnsi="Calibri" w:cs="Comic Sans MS"/>
          <w:sz w:val="22"/>
          <w:szCs w:val="20"/>
        </w:rPr>
        <w:t xml:space="preserve">Do be gentle – Do not hurt anyone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Helvetica"/>
          <w:sz w:val="22"/>
          <w:szCs w:val="20"/>
        </w:rPr>
        <w:t>•</w:t>
      </w:r>
      <w:r>
        <w:rPr>
          <w:rFonts w:ascii="Calibri" w:hAnsi="Calibri" w:cs="Helvetica"/>
          <w:sz w:val="22"/>
          <w:szCs w:val="20"/>
        </w:rPr>
        <w:tab/>
      </w:r>
      <w:r>
        <w:rPr>
          <w:rFonts w:ascii="Calibri" w:hAnsi="Calibri" w:cs="Comic Sans MS"/>
          <w:sz w:val="22"/>
          <w:szCs w:val="20"/>
        </w:rPr>
        <w:t xml:space="preserve">Do be kind and helpful – Do not hurt people’s feelings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Helvetica"/>
          <w:sz w:val="22"/>
          <w:szCs w:val="20"/>
        </w:rPr>
        <w:t>•</w:t>
      </w:r>
      <w:r>
        <w:rPr>
          <w:rFonts w:ascii="Calibri" w:hAnsi="Calibri" w:cs="Helvetica"/>
          <w:sz w:val="22"/>
          <w:szCs w:val="20"/>
        </w:rPr>
        <w:tab/>
      </w:r>
      <w:r>
        <w:rPr>
          <w:rFonts w:ascii="Calibri" w:hAnsi="Calibri" w:cs="Comic Sans MS"/>
          <w:sz w:val="22"/>
          <w:szCs w:val="20"/>
        </w:rPr>
        <w:t>Do work hard – Do not waste yours or other people’s time</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 </w:t>
      </w:r>
      <w:r>
        <w:rPr>
          <w:rFonts w:ascii="Calibri" w:hAnsi="Calibri" w:cs="Helvetica"/>
          <w:sz w:val="22"/>
          <w:szCs w:val="20"/>
        </w:rPr>
        <w:t>•</w:t>
      </w:r>
      <w:r>
        <w:rPr>
          <w:rFonts w:ascii="Calibri" w:hAnsi="Calibri" w:cs="Helvetica"/>
          <w:sz w:val="22"/>
          <w:szCs w:val="20"/>
        </w:rPr>
        <w:tab/>
      </w:r>
      <w:r>
        <w:rPr>
          <w:rFonts w:ascii="Calibri" w:hAnsi="Calibri" w:cs="Comic Sans MS"/>
          <w:sz w:val="22"/>
          <w:szCs w:val="20"/>
        </w:rPr>
        <w:t>Do look after property – Do not waste or damage things</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 </w:t>
      </w:r>
      <w:r>
        <w:rPr>
          <w:rFonts w:ascii="Calibri" w:hAnsi="Calibri" w:cs="Helvetica"/>
          <w:sz w:val="22"/>
          <w:szCs w:val="20"/>
        </w:rPr>
        <w:t>•</w:t>
      </w:r>
      <w:r>
        <w:rPr>
          <w:rFonts w:ascii="Calibri" w:hAnsi="Calibri" w:cs="Helvetica"/>
          <w:sz w:val="22"/>
          <w:szCs w:val="20"/>
        </w:rPr>
        <w:tab/>
      </w:r>
      <w:r>
        <w:rPr>
          <w:rFonts w:ascii="Calibri" w:hAnsi="Calibri" w:cs="Comic Sans MS"/>
          <w:sz w:val="22"/>
          <w:szCs w:val="20"/>
        </w:rPr>
        <w:t>Do listen to people – Do not interrupt</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 </w:t>
      </w:r>
      <w:r>
        <w:rPr>
          <w:rFonts w:ascii="Calibri" w:hAnsi="Calibri" w:cs="Helvetica"/>
          <w:sz w:val="22"/>
          <w:szCs w:val="20"/>
        </w:rPr>
        <w:t>•</w:t>
      </w:r>
      <w:r>
        <w:rPr>
          <w:rFonts w:ascii="Calibri" w:hAnsi="Calibri" w:cs="Helvetica"/>
          <w:sz w:val="22"/>
          <w:szCs w:val="20"/>
        </w:rPr>
        <w:tab/>
      </w:r>
      <w:r>
        <w:rPr>
          <w:rFonts w:ascii="Calibri" w:hAnsi="Calibri" w:cs="Comic Sans MS"/>
          <w:sz w:val="22"/>
          <w:szCs w:val="20"/>
        </w:rPr>
        <w:t xml:space="preserve">Do be honest – Do not cover up the truth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Helvetica"/>
          <w:sz w:val="22"/>
          <w:szCs w:val="20"/>
        </w:rPr>
        <w:t>•</w:t>
      </w:r>
      <w:r>
        <w:rPr>
          <w:rFonts w:ascii="Calibri" w:hAnsi="Calibri" w:cs="Helvetica"/>
          <w:sz w:val="22"/>
          <w:szCs w:val="20"/>
        </w:rPr>
        <w:tab/>
      </w:r>
      <w:r>
        <w:rPr>
          <w:rFonts w:ascii="Calibri" w:hAnsi="Calibri" w:cs="Comic Sans MS"/>
          <w:sz w:val="22"/>
          <w:szCs w:val="20"/>
        </w:rPr>
        <w:t>Do move safely around the school – Do not run indoors</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rPr>
          <w:rFonts w:ascii="Calibri" w:hAnsi="Calibri" w:cs="Comic Sans M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p>
    <w:p>
      <w:pPr>
        <w:pStyle w:val="Heading1"/>
        <w:rPr>
          <w:rFonts w:ascii="Calibri" w:eastAsia="Cambria" w:hAnsi="Calibri" w:cs="Comic Sans MS"/>
          <w:b w:val="0"/>
          <w:bCs w:val="0"/>
          <w:sz w:val="22"/>
          <w:u w:val="none"/>
          <w:lang w:val="en-US"/>
        </w:rPr>
      </w:pPr>
    </w:p>
    <w:p>
      <w:pPr>
        <w:pStyle w:val="Heading1"/>
        <w:rPr>
          <w:rFonts w:ascii="Calibri" w:hAnsi="Calibri"/>
          <w:sz w:val="22"/>
        </w:rPr>
      </w:pPr>
      <w:r>
        <w:rPr>
          <w:rFonts w:ascii="Calibri" w:hAnsi="Calibri" w:cs="Comic Sans MS"/>
          <w:sz w:val="22"/>
        </w:rPr>
        <w:t xml:space="preserve">4. </w:t>
      </w:r>
      <w:r>
        <w:rPr>
          <w:rFonts w:ascii="Calibri" w:hAnsi="Calibri"/>
          <w:sz w:val="22"/>
        </w:rPr>
        <w:t>Roles and Responsibilities</w:t>
      </w:r>
    </w:p>
    <w:p>
      <w:pPr>
        <w:pStyle w:val="Heading4"/>
        <w:rPr>
          <w:rFonts w:ascii="Calibri" w:hAnsi="Calibri"/>
          <w:b/>
          <w:bCs/>
          <w:sz w:val="22"/>
        </w:rPr>
      </w:pPr>
      <w:r>
        <w:rPr>
          <w:rFonts w:ascii="Calibri" w:hAnsi="Calibri"/>
          <w:b/>
          <w:bCs/>
          <w:sz w:val="22"/>
        </w:rPr>
        <w:t>The Role of Governors</w:t>
      </w:r>
    </w:p>
    <w:p>
      <w:pPr>
        <w:rPr>
          <w:rFonts w:ascii="Calibri" w:hAnsi="Calibri"/>
          <w:sz w:val="22"/>
          <w:u w:val="single"/>
        </w:rPr>
      </w:pPr>
    </w:p>
    <w:p>
      <w:pPr>
        <w:rPr>
          <w:rFonts w:ascii="Calibri" w:hAnsi="Calibri"/>
          <w:sz w:val="22"/>
        </w:rPr>
      </w:pPr>
      <w:r>
        <w:rPr>
          <w:rFonts w:ascii="Calibri" w:hAnsi="Calibri"/>
          <w:sz w:val="22"/>
        </w:rPr>
        <w:t>Governors will:</w:t>
      </w:r>
    </w:p>
    <w:p>
      <w:pPr>
        <w:rPr>
          <w:rFonts w:ascii="Calibri" w:hAnsi="Calibri"/>
          <w:sz w:val="22"/>
        </w:rPr>
      </w:pPr>
    </w:p>
    <w:p>
      <w:pPr>
        <w:numPr>
          <w:ilvl w:val="0"/>
          <w:numId w:val="3"/>
        </w:numPr>
        <w:overflowPunct w:val="0"/>
        <w:autoSpaceDE w:val="0"/>
        <w:autoSpaceDN w:val="0"/>
        <w:adjustRightInd w:val="0"/>
        <w:textAlignment w:val="baseline"/>
        <w:rPr>
          <w:rFonts w:ascii="Calibri" w:hAnsi="Calibri"/>
          <w:sz w:val="22"/>
        </w:rPr>
      </w:pPr>
      <w:r>
        <w:rPr>
          <w:rFonts w:ascii="Calibri" w:hAnsi="Calibri"/>
          <w:sz w:val="22"/>
        </w:rPr>
        <w:t xml:space="preserve">have overall responsibility for ensuring a </w:t>
      </w:r>
      <w:proofErr w:type="spellStart"/>
      <w:r>
        <w:rPr>
          <w:rFonts w:ascii="Calibri" w:hAnsi="Calibri"/>
          <w:sz w:val="22"/>
        </w:rPr>
        <w:t>Behaviour</w:t>
      </w:r>
      <w:proofErr w:type="spellEnd"/>
      <w:r>
        <w:rPr>
          <w:rFonts w:ascii="Calibri" w:hAnsi="Calibri"/>
          <w:sz w:val="22"/>
        </w:rPr>
        <w:t xml:space="preserve"> Policy is in place;</w:t>
      </w:r>
    </w:p>
    <w:p>
      <w:pPr>
        <w:rPr>
          <w:rFonts w:ascii="Calibri" w:hAnsi="Calibri"/>
          <w:sz w:val="22"/>
        </w:rPr>
      </w:pPr>
    </w:p>
    <w:p>
      <w:pPr>
        <w:numPr>
          <w:ilvl w:val="0"/>
          <w:numId w:val="3"/>
        </w:numPr>
        <w:overflowPunct w:val="0"/>
        <w:autoSpaceDE w:val="0"/>
        <w:autoSpaceDN w:val="0"/>
        <w:adjustRightInd w:val="0"/>
        <w:textAlignment w:val="baseline"/>
        <w:rPr>
          <w:rFonts w:ascii="Calibri" w:hAnsi="Calibri"/>
          <w:sz w:val="22"/>
        </w:rPr>
      </w:pPr>
      <w:r>
        <w:rPr>
          <w:rFonts w:ascii="Calibri" w:hAnsi="Calibri"/>
          <w:sz w:val="22"/>
        </w:rPr>
        <w:t xml:space="preserve">set down general guidelines on standards of discipline and </w:t>
      </w:r>
      <w:proofErr w:type="spellStart"/>
      <w:r>
        <w:rPr>
          <w:rFonts w:ascii="Calibri" w:hAnsi="Calibri"/>
          <w:sz w:val="22"/>
        </w:rPr>
        <w:t>behaviour</w:t>
      </w:r>
      <w:proofErr w:type="spellEnd"/>
      <w:r>
        <w:rPr>
          <w:rFonts w:ascii="Calibri" w:hAnsi="Calibri"/>
          <w:sz w:val="22"/>
        </w:rPr>
        <w:t>;</w:t>
      </w:r>
    </w:p>
    <w:p>
      <w:pPr>
        <w:rPr>
          <w:rFonts w:ascii="Calibri" w:hAnsi="Calibri"/>
          <w:sz w:val="22"/>
        </w:rPr>
      </w:pPr>
    </w:p>
    <w:p>
      <w:pPr>
        <w:numPr>
          <w:ilvl w:val="0"/>
          <w:numId w:val="3"/>
        </w:numPr>
        <w:overflowPunct w:val="0"/>
        <w:autoSpaceDE w:val="0"/>
        <w:autoSpaceDN w:val="0"/>
        <w:adjustRightInd w:val="0"/>
        <w:textAlignment w:val="baseline"/>
        <w:rPr>
          <w:rFonts w:ascii="Calibri" w:hAnsi="Calibri"/>
          <w:sz w:val="22"/>
        </w:rPr>
      </w:pPr>
      <w:r>
        <w:rPr>
          <w:rFonts w:ascii="Calibri" w:hAnsi="Calibri"/>
          <w:sz w:val="22"/>
        </w:rPr>
        <w:t>review their effectiveness;</w:t>
      </w:r>
    </w:p>
    <w:p>
      <w:pPr>
        <w:rPr>
          <w:rFonts w:ascii="Calibri" w:hAnsi="Calibri"/>
          <w:sz w:val="22"/>
        </w:rPr>
      </w:pPr>
    </w:p>
    <w:p>
      <w:pPr>
        <w:numPr>
          <w:ilvl w:val="0"/>
          <w:numId w:val="3"/>
        </w:numPr>
        <w:overflowPunct w:val="0"/>
        <w:autoSpaceDE w:val="0"/>
        <w:autoSpaceDN w:val="0"/>
        <w:adjustRightInd w:val="0"/>
        <w:textAlignment w:val="baseline"/>
        <w:rPr>
          <w:rFonts w:ascii="Calibri" w:hAnsi="Calibri"/>
          <w:sz w:val="22"/>
        </w:rPr>
      </w:pPr>
      <w:r>
        <w:rPr>
          <w:rFonts w:ascii="Calibri" w:hAnsi="Calibri"/>
          <w:sz w:val="22"/>
        </w:rPr>
        <w:t>support the Principal in carrying out these guidelines.</w:t>
      </w:r>
    </w:p>
    <w:p>
      <w:pPr>
        <w:rPr>
          <w:rFonts w:ascii="Calibri" w:hAnsi="Calibri"/>
          <w:sz w:val="22"/>
        </w:rPr>
      </w:pPr>
    </w:p>
    <w:p>
      <w:pPr>
        <w:pStyle w:val="Heading4"/>
        <w:rPr>
          <w:rFonts w:ascii="Calibri" w:hAnsi="Calibri"/>
          <w:b/>
          <w:bCs/>
          <w:sz w:val="22"/>
        </w:rPr>
      </w:pPr>
      <w:r>
        <w:rPr>
          <w:rFonts w:ascii="Calibri" w:hAnsi="Calibri"/>
          <w:b/>
          <w:bCs/>
          <w:sz w:val="22"/>
        </w:rPr>
        <w:t>The Role of the Principal</w:t>
      </w:r>
    </w:p>
    <w:p>
      <w:pPr>
        <w:rPr>
          <w:rFonts w:ascii="Calibri" w:hAnsi="Calibri"/>
          <w:sz w:val="22"/>
          <w:u w:val="single"/>
        </w:rPr>
      </w:pPr>
    </w:p>
    <w:p>
      <w:pPr>
        <w:rPr>
          <w:rFonts w:ascii="Calibri" w:hAnsi="Calibri"/>
          <w:sz w:val="22"/>
        </w:rPr>
      </w:pPr>
      <w:r>
        <w:rPr>
          <w:rFonts w:ascii="Calibri" w:hAnsi="Calibri"/>
          <w:sz w:val="22"/>
        </w:rPr>
        <w:t>The Principal is responsible for:</w:t>
      </w:r>
    </w:p>
    <w:p>
      <w:pPr>
        <w:rPr>
          <w:rFonts w:ascii="Calibri" w:hAnsi="Calibri"/>
          <w:sz w:val="22"/>
        </w:rPr>
      </w:pPr>
    </w:p>
    <w:p>
      <w:pPr>
        <w:numPr>
          <w:ilvl w:val="0"/>
          <w:numId w:val="4"/>
        </w:numPr>
        <w:overflowPunct w:val="0"/>
        <w:autoSpaceDE w:val="0"/>
        <w:autoSpaceDN w:val="0"/>
        <w:adjustRightInd w:val="0"/>
        <w:textAlignment w:val="baseline"/>
        <w:rPr>
          <w:rFonts w:ascii="Calibri" w:hAnsi="Calibri"/>
          <w:sz w:val="22"/>
        </w:rPr>
      </w:pPr>
      <w:r>
        <w:rPr>
          <w:rFonts w:ascii="Calibri" w:hAnsi="Calibri"/>
          <w:sz w:val="22"/>
        </w:rPr>
        <w:t xml:space="preserve">implementing the school </w:t>
      </w:r>
      <w:proofErr w:type="spellStart"/>
      <w:r>
        <w:rPr>
          <w:rFonts w:ascii="Calibri" w:hAnsi="Calibri"/>
          <w:sz w:val="22"/>
        </w:rPr>
        <w:t>behaviour</w:t>
      </w:r>
      <w:proofErr w:type="spellEnd"/>
      <w:r>
        <w:rPr>
          <w:rFonts w:ascii="Calibri" w:hAnsi="Calibri"/>
          <w:sz w:val="22"/>
        </w:rPr>
        <w:t xml:space="preserve"> policy consistently </w:t>
      </w:r>
      <w:proofErr w:type="spellStart"/>
      <w:r>
        <w:rPr>
          <w:rFonts w:ascii="Calibri" w:hAnsi="Calibri"/>
          <w:sz w:val="22"/>
        </w:rPr>
        <w:t>through out</w:t>
      </w:r>
      <w:proofErr w:type="spellEnd"/>
      <w:r>
        <w:rPr>
          <w:rFonts w:ascii="Calibri" w:hAnsi="Calibri"/>
          <w:sz w:val="22"/>
        </w:rPr>
        <w:t xml:space="preserve"> the school;</w:t>
      </w:r>
    </w:p>
    <w:p>
      <w:pPr>
        <w:rPr>
          <w:rFonts w:ascii="Calibri" w:hAnsi="Calibri"/>
          <w:sz w:val="22"/>
        </w:rPr>
      </w:pPr>
    </w:p>
    <w:p>
      <w:pPr>
        <w:numPr>
          <w:ilvl w:val="0"/>
          <w:numId w:val="4"/>
        </w:numPr>
        <w:overflowPunct w:val="0"/>
        <w:autoSpaceDE w:val="0"/>
        <w:autoSpaceDN w:val="0"/>
        <w:adjustRightInd w:val="0"/>
        <w:textAlignment w:val="baseline"/>
        <w:rPr>
          <w:rFonts w:ascii="Calibri" w:hAnsi="Calibri"/>
          <w:sz w:val="22"/>
        </w:rPr>
      </w:pPr>
      <w:proofErr w:type="gramStart"/>
      <w:r>
        <w:rPr>
          <w:rFonts w:ascii="Calibri" w:hAnsi="Calibri"/>
          <w:sz w:val="22"/>
        </w:rPr>
        <w:t>reporting  to</w:t>
      </w:r>
      <w:proofErr w:type="gramEnd"/>
      <w:r>
        <w:rPr>
          <w:rFonts w:ascii="Calibri" w:hAnsi="Calibri"/>
          <w:sz w:val="22"/>
        </w:rPr>
        <w:t xml:space="preserve"> governors,  when requested, on the effectiveness of the policy;</w:t>
      </w:r>
    </w:p>
    <w:p>
      <w:pPr>
        <w:rPr>
          <w:rFonts w:ascii="Calibri" w:hAnsi="Calibri"/>
          <w:sz w:val="22"/>
        </w:rPr>
      </w:pPr>
    </w:p>
    <w:p>
      <w:pPr>
        <w:numPr>
          <w:ilvl w:val="0"/>
          <w:numId w:val="4"/>
        </w:numPr>
        <w:overflowPunct w:val="0"/>
        <w:autoSpaceDE w:val="0"/>
        <w:autoSpaceDN w:val="0"/>
        <w:adjustRightInd w:val="0"/>
        <w:textAlignment w:val="baseline"/>
        <w:rPr>
          <w:rFonts w:ascii="Calibri" w:hAnsi="Calibri"/>
          <w:sz w:val="22"/>
        </w:rPr>
      </w:pPr>
      <w:proofErr w:type="gramStart"/>
      <w:r>
        <w:rPr>
          <w:rFonts w:ascii="Calibri" w:hAnsi="Calibri"/>
          <w:sz w:val="22"/>
        </w:rPr>
        <w:t>ensuring  the</w:t>
      </w:r>
      <w:proofErr w:type="gramEnd"/>
      <w:r>
        <w:rPr>
          <w:rFonts w:ascii="Calibri" w:hAnsi="Calibri"/>
          <w:sz w:val="22"/>
        </w:rPr>
        <w:t xml:space="preserve"> health, safety and welfare of both staff and pupils in the school;</w:t>
      </w:r>
    </w:p>
    <w:p>
      <w:pPr>
        <w:rPr>
          <w:rFonts w:ascii="Calibri" w:hAnsi="Calibri"/>
          <w:sz w:val="22"/>
        </w:rPr>
      </w:pPr>
    </w:p>
    <w:p>
      <w:pPr>
        <w:numPr>
          <w:ilvl w:val="0"/>
          <w:numId w:val="4"/>
        </w:numPr>
        <w:overflowPunct w:val="0"/>
        <w:autoSpaceDE w:val="0"/>
        <w:autoSpaceDN w:val="0"/>
        <w:adjustRightInd w:val="0"/>
        <w:textAlignment w:val="baseline"/>
        <w:rPr>
          <w:rFonts w:ascii="Calibri" w:hAnsi="Calibri"/>
          <w:sz w:val="22"/>
        </w:rPr>
      </w:pPr>
      <w:r>
        <w:rPr>
          <w:rFonts w:ascii="Calibri" w:hAnsi="Calibri"/>
          <w:sz w:val="22"/>
        </w:rPr>
        <w:t xml:space="preserve">keeping records of all reported serious incidents of </w:t>
      </w:r>
      <w:proofErr w:type="spellStart"/>
      <w:r>
        <w:rPr>
          <w:rFonts w:ascii="Calibri" w:hAnsi="Calibri"/>
          <w:sz w:val="22"/>
        </w:rPr>
        <w:t>misbehaviour</w:t>
      </w:r>
      <w:proofErr w:type="spellEnd"/>
      <w:r>
        <w:rPr>
          <w:rFonts w:ascii="Calibri" w:hAnsi="Calibri"/>
          <w:sz w:val="22"/>
        </w:rPr>
        <w:t>;</w:t>
      </w:r>
    </w:p>
    <w:p>
      <w:pPr>
        <w:rPr>
          <w:rFonts w:ascii="Calibri" w:hAnsi="Calibri"/>
          <w:sz w:val="22"/>
        </w:rPr>
      </w:pPr>
    </w:p>
    <w:p>
      <w:pPr>
        <w:numPr>
          <w:ilvl w:val="0"/>
          <w:numId w:val="4"/>
        </w:numPr>
        <w:overflowPunct w:val="0"/>
        <w:autoSpaceDE w:val="0"/>
        <w:autoSpaceDN w:val="0"/>
        <w:adjustRightInd w:val="0"/>
        <w:textAlignment w:val="baseline"/>
        <w:rPr>
          <w:rFonts w:ascii="Calibri" w:hAnsi="Calibri"/>
          <w:sz w:val="22"/>
        </w:rPr>
      </w:pPr>
      <w:r>
        <w:rPr>
          <w:rFonts w:ascii="Calibri" w:hAnsi="Calibri"/>
          <w:sz w:val="22"/>
        </w:rPr>
        <w:t xml:space="preserve">giving fixed-term suspensions to individual children for serious acts of </w:t>
      </w:r>
      <w:proofErr w:type="spellStart"/>
      <w:r>
        <w:rPr>
          <w:rFonts w:ascii="Calibri" w:hAnsi="Calibri"/>
          <w:sz w:val="22"/>
        </w:rPr>
        <w:t>misbehaviour</w:t>
      </w:r>
      <w:proofErr w:type="spellEnd"/>
    </w:p>
    <w:p>
      <w:pPr>
        <w:rPr>
          <w:rFonts w:ascii="Calibri" w:hAnsi="Calibri"/>
          <w:sz w:val="22"/>
        </w:rPr>
      </w:pPr>
    </w:p>
    <w:p>
      <w:pPr>
        <w:numPr>
          <w:ilvl w:val="0"/>
          <w:numId w:val="4"/>
        </w:numPr>
        <w:overflowPunct w:val="0"/>
        <w:autoSpaceDE w:val="0"/>
        <w:autoSpaceDN w:val="0"/>
        <w:adjustRightInd w:val="0"/>
        <w:textAlignment w:val="baseline"/>
        <w:rPr>
          <w:rFonts w:ascii="Calibri" w:hAnsi="Calibri"/>
          <w:sz w:val="22"/>
        </w:rPr>
      </w:pPr>
      <w:r>
        <w:rPr>
          <w:rFonts w:ascii="Calibri" w:hAnsi="Calibri"/>
          <w:sz w:val="22"/>
        </w:rPr>
        <w:t xml:space="preserve">expelling a child for repeated or very serious acts of anti-social </w:t>
      </w:r>
      <w:proofErr w:type="spellStart"/>
      <w:r>
        <w:rPr>
          <w:rFonts w:ascii="Calibri" w:hAnsi="Calibri"/>
          <w:sz w:val="22"/>
        </w:rPr>
        <w:t>behaviour</w:t>
      </w:r>
      <w:proofErr w:type="spellEnd"/>
      <w:r>
        <w:rPr>
          <w:rFonts w:ascii="Calibri" w:hAnsi="Calibri"/>
          <w:sz w:val="22"/>
        </w:rPr>
        <w:t>.</w:t>
      </w:r>
    </w:p>
    <w:p>
      <w:pPr>
        <w:rPr>
          <w:rFonts w:ascii="Calibri" w:hAnsi="Calibri"/>
          <w:sz w:val="22"/>
        </w:rPr>
      </w:pPr>
    </w:p>
    <w:p>
      <w:pPr>
        <w:rPr>
          <w:rFonts w:ascii="Calibri" w:hAnsi="Calibri"/>
          <w:sz w:val="22"/>
        </w:rPr>
      </w:pPr>
      <w:r>
        <w:rPr>
          <w:rFonts w:ascii="Calibri" w:hAnsi="Calibri"/>
          <w:sz w:val="22"/>
        </w:rPr>
        <w:t>In the case of suspension or expulsion the Board of Governors will implement EA Western Regions Suspension and Expulsion Policy and work with EA Western to ensure these procedures are followed.</w:t>
      </w:r>
    </w:p>
    <w:p>
      <w:pPr>
        <w:rPr>
          <w:rFonts w:ascii="Calibri" w:hAnsi="Calibri"/>
          <w:sz w:val="22"/>
        </w:rPr>
      </w:pPr>
    </w:p>
    <w:p>
      <w:pPr>
        <w:pStyle w:val="Heading6"/>
        <w:rPr>
          <w:rFonts w:ascii="Calibri" w:hAnsi="Calibri"/>
          <w:sz w:val="22"/>
        </w:rPr>
      </w:pPr>
      <w:r>
        <w:rPr>
          <w:rFonts w:ascii="Calibri" w:hAnsi="Calibri"/>
          <w:sz w:val="22"/>
        </w:rPr>
        <w:t>The Role of the Class Teacher</w:t>
      </w:r>
    </w:p>
    <w:p>
      <w:pPr>
        <w:rPr>
          <w:rFonts w:ascii="Calibri" w:hAnsi="Calibri"/>
          <w:sz w:val="22"/>
        </w:rPr>
      </w:pPr>
      <w:r>
        <w:rPr>
          <w:rFonts w:ascii="Calibri" w:hAnsi="Calibri"/>
          <w:sz w:val="22"/>
        </w:rPr>
        <w:t>Class teachers will:</w:t>
      </w:r>
    </w:p>
    <w:p>
      <w:pPr>
        <w:rPr>
          <w:rFonts w:ascii="Calibri" w:hAnsi="Calibri"/>
          <w:sz w:val="22"/>
        </w:rPr>
      </w:pPr>
    </w:p>
    <w:p>
      <w:pPr>
        <w:numPr>
          <w:ilvl w:val="0"/>
          <w:numId w:val="5"/>
        </w:numPr>
        <w:overflowPunct w:val="0"/>
        <w:autoSpaceDE w:val="0"/>
        <w:autoSpaceDN w:val="0"/>
        <w:adjustRightInd w:val="0"/>
        <w:textAlignment w:val="baseline"/>
        <w:rPr>
          <w:rFonts w:ascii="Calibri" w:hAnsi="Calibri"/>
          <w:sz w:val="22"/>
        </w:rPr>
      </w:pPr>
      <w:r>
        <w:rPr>
          <w:rFonts w:ascii="Calibri" w:hAnsi="Calibri"/>
          <w:sz w:val="22"/>
        </w:rPr>
        <w:t>plan lessons with clear aims and objectives;</w:t>
      </w:r>
    </w:p>
    <w:p>
      <w:pPr>
        <w:numPr>
          <w:ilvl w:val="0"/>
          <w:numId w:val="5"/>
        </w:numPr>
        <w:overflowPunct w:val="0"/>
        <w:autoSpaceDE w:val="0"/>
        <w:autoSpaceDN w:val="0"/>
        <w:adjustRightInd w:val="0"/>
        <w:textAlignment w:val="baseline"/>
        <w:rPr>
          <w:rFonts w:ascii="Calibri" w:hAnsi="Calibri"/>
          <w:sz w:val="22"/>
        </w:rPr>
      </w:pPr>
      <w:r>
        <w:rPr>
          <w:rFonts w:ascii="Calibri" w:hAnsi="Calibri"/>
          <w:sz w:val="22"/>
        </w:rPr>
        <w:t xml:space="preserve">Keep parents informed of any issues </w:t>
      </w:r>
    </w:p>
    <w:p>
      <w:pPr>
        <w:rPr>
          <w:rFonts w:ascii="Calibri" w:hAnsi="Calibri"/>
          <w:sz w:val="22"/>
        </w:rPr>
      </w:pPr>
    </w:p>
    <w:p>
      <w:pPr>
        <w:numPr>
          <w:ilvl w:val="0"/>
          <w:numId w:val="5"/>
        </w:numPr>
        <w:overflowPunct w:val="0"/>
        <w:autoSpaceDE w:val="0"/>
        <w:autoSpaceDN w:val="0"/>
        <w:adjustRightInd w:val="0"/>
        <w:textAlignment w:val="baseline"/>
        <w:rPr>
          <w:rFonts w:ascii="Calibri" w:hAnsi="Calibri"/>
          <w:sz w:val="22"/>
        </w:rPr>
      </w:pPr>
      <w:r>
        <w:rPr>
          <w:rFonts w:ascii="Calibri" w:hAnsi="Calibri"/>
          <w:sz w:val="22"/>
        </w:rPr>
        <w:t xml:space="preserve">maintain high, realistic expectations of pupils; </w:t>
      </w:r>
    </w:p>
    <w:p>
      <w:pPr>
        <w:rPr>
          <w:rFonts w:ascii="Calibri" w:hAnsi="Calibri"/>
          <w:sz w:val="22"/>
        </w:rPr>
      </w:pPr>
    </w:p>
    <w:p>
      <w:pPr>
        <w:numPr>
          <w:ilvl w:val="0"/>
          <w:numId w:val="5"/>
        </w:numPr>
        <w:overflowPunct w:val="0"/>
        <w:autoSpaceDE w:val="0"/>
        <w:autoSpaceDN w:val="0"/>
        <w:adjustRightInd w:val="0"/>
        <w:textAlignment w:val="baseline"/>
        <w:rPr>
          <w:rFonts w:ascii="Calibri" w:hAnsi="Calibri"/>
          <w:sz w:val="22"/>
        </w:rPr>
      </w:pPr>
      <w:r>
        <w:rPr>
          <w:rFonts w:ascii="Calibri" w:hAnsi="Calibri"/>
          <w:sz w:val="22"/>
        </w:rPr>
        <w:t xml:space="preserve">be consistent and fair; </w:t>
      </w:r>
    </w:p>
    <w:p>
      <w:pPr>
        <w:rPr>
          <w:rFonts w:ascii="Calibri" w:hAnsi="Calibri"/>
          <w:sz w:val="22"/>
        </w:rPr>
      </w:pPr>
    </w:p>
    <w:p>
      <w:pPr>
        <w:numPr>
          <w:ilvl w:val="0"/>
          <w:numId w:val="5"/>
        </w:numPr>
        <w:overflowPunct w:val="0"/>
        <w:autoSpaceDE w:val="0"/>
        <w:autoSpaceDN w:val="0"/>
        <w:adjustRightInd w:val="0"/>
        <w:textAlignment w:val="baseline"/>
        <w:rPr>
          <w:rFonts w:ascii="Calibri" w:hAnsi="Calibri"/>
          <w:sz w:val="22"/>
        </w:rPr>
      </w:pPr>
      <w:r>
        <w:rPr>
          <w:rFonts w:ascii="Calibri" w:hAnsi="Calibri"/>
          <w:sz w:val="22"/>
        </w:rPr>
        <w:t>treat all children with respect and understanding</w:t>
      </w:r>
    </w:p>
    <w:p>
      <w:pPr>
        <w:rPr>
          <w:rFonts w:ascii="Calibri" w:hAnsi="Calibri"/>
          <w:sz w:val="22"/>
        </w:rPr>
      </w:pPr>
    </w:p>
    <w:p>
      <w:pPr>
        <w:numPr>
          <w:ilvl w:val="0"/>
          <w:numId w:val="5"/>
        </w:numPr>
        <w:overflowPunct w:val="0"/>
        <w:autoSpaceDE w:val="0"/>
        <w:autoSpaceDN w:val="0"/>
        <w:adjustRightInd w:val="0"/>
        <w:textAlignment w:val="baseline"/>
        <w:rPr>
          <w:rFonts w:ascii="Calibri" w:hAnsi="Calibri"/>
          <w:sz w:val="22"/>
        </w:rPr>
      </w:pPr>
      <w:r>
        <w:rPr>
          <w:rFonts w:ascii="Calibri" w:hAnsi="Calibri"/>
          <w:sz w:val="22"/>
        </w:rPr>
        <w:t xml:space="preserve">liaise with external agencies to support and guide progress of each child e.g. SENCO, Psychologist etc.;      </w:t>
      </w:r>
    </w:p>
    <w:p>
      <w:pPr>
        <w:rPr>
          <w:rFonts w:ascii="Calibri" w:hAnsi="Calibri"/>
          <w:sz w:val="22"/>
        </w:rPr>
      </w:pPr>
    </w:p>
    <w:p>
      <w:pPr>
        <w:numPr>
          <w:ilvl w:val="0"/>
          <w:numId w:val="5"/>
        </w:numPr>
        <w:overflowPunct w:val="0"/>
        <w:autoSpaceDE w:val="0"/>
        <w:autoSpaceDN w:val="0"/>
        <w:adjustRightInd w:val="0"/>
        <w:textAlignment w:val="baseline"/>
        <w:rPr>
          <w:rFonts w:ascii="Calibri" w:hAnsi="Calibri"/>
          <w:sz w:val="22"/>
        </w:rPr>
      </w:pPr>
      <w:r>
        <w:rPr>
          <w:rFonts w:ascii="Calibri" w:hAnsi="Calibri"/>
          <w:sz w:val="22"/>
        </w:rPr>
        <w:t>establish a purposeful listening environment in their classroom;</w:t>
      </w:r>
    </w:p>
    <w:p>
      <w:pPr>
        <w:rPr>
          <w:rFonts w:ascii="Calibri" w:hAnsi="Calibri"/>
          <w:sz w:val="22"/>
        </w:rPr>
      </w:pPr>
    </w:p>
    <w:p>
      <w:pPr>
        <w:numPr>
          <w:ilvl w:val="0"/>
          <w:numId w:val="5"/>
        </w:numPr>
        <w:overflowPunct w:val="0"/>
        <w:autoSpaceDE w:val="0"/>
        <w:autoSpaceDN w:val="0"/>
        <w:adjustRightInd w:val="0"/>
        <w:textAlignment w:val="baseline"/>
        <w:rPr>
          <w:rFonts w:ascii="Calibri" w:hAnsi="Calibri"/>
          <w:sz w:val="22"/>
        </w:rPr>
      </w:pPr>
      <w:r>
        <w:rPr>
          <w:rFonts w:ascii="Calibri" w:hAnsi="Calibri"/>
          <w:sz w:val="22"/>
        </w:rPr>
        <w:t>praise pupil’s achievement as often as possible;</w:t>
      </w:r>
    </w:p>
    <w:p>
      <w:pPr>
        <w:rPr>
          <w:rFonts w:ascii="Calibri" w:hAnsi="Calibri"/>
          <w:sz w:val="22"/>
        </w:rPr>
      </w:pPr>
    </w:p>
    <w:p>
      <w:pPr>
        <w:numPr>
          <w:ilvl w:val="0"/>
          <w:numId w:val="5"/>
        </w:numPr>
        <w:overflowPunct w:val="0"/>
        <w:autoSpaceDE w:val="0"/>
        <w:autoSpaceDN w:val="0"/>
        <w:adjustRightInd w:val="0"/>
        <w:textAlignment w:val="baseline"/>
        <w:rPr>
          <w:rFonts w:ascii="Calibri" w:hAnsi="Calibri"/>
          <w:sz w:val="22"/>
        </w:rPr>
      </w:pPr>
      <w:r>
        <w:rPr>
          <w:rFonts w:ascii="Calibri" w:hAnsi="Calibri"/>
          <w:sz w:val="22"/>
        </w:rPr>
        <w:t xml:space="preserve">reward good </w:t>
      </w:r>
      <w:proofErr w:type="spellStart"/>
      <w:r>
        <w:rPr>
          <w:rFonts w:ascii="Calibri" w:hAnsi="Calibri"/>
          <w:sz w:val="22"/>
        </w:rPr>
        <w:t>behaviour</w:t>
      </w:r>
      <w:proofErr w:type="spellEnd"/>
      <w:r>
        <w:rPr>
          <w:rFonts w:ascii="Calibri" w:hAnsi="Calibri"/>
          <w:sz w:val="22"/>
        </w:rPr>
        <w:t xml:space="preserve"> in and out of the classroom.</w:t>
      </w:r>
    </w:p>
    <w:p>
      <w:pPr>
        <w:overflowPunct w:val="0"/>
        <w:autoSpaceDE w:val="0"/>
        <w:autoSpaceDN w:val="0"/>
        <w:adjustRightInd w:val="0"/>
        <w:textAlignment w:val="baseline"/>
        <w:rPr>
          <w:rFonts w:ascii="Calibri" w:hAnsi="Calibri"/>
          <w:sz w:val="22"/>
        </w:rPr>
      </w:pPr>
    </w:p>
    <w:p>
      <w:pPr>
        <w:numPr>
          <w:ilvl w:val="0"/>
          <w:numId w:val="5"/>
        </w:numPr>
        <w:overflowPunct w:val="0"/>
        <w:autoSpaceDE w:val="0"/>
        <w:autoSpaceDN w:val="0"/>
        <w:adjustRightInd w:val="0"/>
        <w:textAlignment w:val="baseline"/>
        <w:rPr>
          <w:rFonts w:ascii="Calibri" w:hAnsi="Calibri"/>
          <w:sz w:val="22"/>
        </w:rPr>
      </w:pPr>
      <w:r>
        <w:rPr>
          <w:rFonts w:ascii="Calibri" w:hAnsi="Calibri"/>
          <w:sz w:val="22"/>
        </w:rPr>
        <w:t xml:space="preserve">Promote good </w:t>
      </w:r>
      <w:proofErr w:type="spellStart"/>
      <w:r>
        <w:rPr>
          <w:rFonts w:ascii="Calibri" w:hAnsi="Calibri"/>
          <w:sz w:val="22"/>
        </w:rPr>
        <w:t>behaviour</w:t>
      </w:r>
      <w:proofErr w:type="spellEnd"/>
      <w:r>
        <w:rPr>
          <w:rFonts w:ascii="Calibri" w:hAnsi="Calibri"/>
          <w:sz w:val="22"/>
        </w:rPr>
        <w:t xml:space="preserve"> (model desired </w:t>
      </w:r>
      <w:proofErr w:type="spellStart"/>
      <w:r>
        <w:rPr>
          <w:rFonts w:ascii="Calibri" w:hAnsi="Calibri"/>
          <w:sz w:val="22"/>
        </w:rPr>
        <w:t>behaviour</w:t>
      </w:r>
      <w:proofErr w:type="spellEnd"/>
      <w:r>
        <w:rPr>
          <w:rFonts w:ascii="Calibri" w:hAnsi="Calibri"/>
          <w:sz w:val="22"/>
        </w:rPr>
        <w:t xml:space="preserve"> / catch them being good / Circle Time / Golden Time)</w:t>
      </w:r>
    </w:p>
    <w:p>
      <w:pPr>
        <w:pStyle w:val="ListParagraph"/>
        <w:rPr>
          <w:rFonts w:ascii="Calibri" w:hAnsi="Calibri"/>
          <w:b/>
          <w:sz w:val="22"/>
          <w:u w:val="single"/>
        </w:rPr>
      </w:pPr>
    </w:p>
    <w:p>
      <w:pPr>
        <w:overflowPunct w:val="0"/>
        <w:autoSpaceDE w:val="0"/>
        <w:autoSpaceDN w:val="0"/>
        <w:adjustRightInd w:val="0"/>
        <w:textAlignment w:val="baseline"/>
        <w:rPr>
          <w:rFonts w:ascii="Calibri" w:hAnsi="Calibri"/>
          <w:sz w:val="22"/>
        </w:rPr>
      </w:pPr>
      <w:r>
        <w:rPr>
          <w:rFonts w:ascii="Calibri" w:hAnsi="Calibri"/>
          <w:b/>
          <w:sz w:val="22"/>
          <w:u w:val="single"/>
        </w:rPr>
        <w:t>The Role of Positive Playground Team</w:t>
      </w:r>
    </w:p>
    <w:p>
      <w:pPr>
        <w:overflowPunct w:val="0"/>
        <w:autoSpaceDE w:val="0"/>
        <w:autoSpaceDN w:val="0"/>
        <w:adjustRightInd w:val="0"/>
        <w:textAlignment w:val="baseline"/>
        <w:rPr>
          <w:rFonts w:ascii="Calibri" w:hAnsi="Calibri"/>
          <w:b/>
          <w:sz w:val="22"/>
          <w:u w:val="single"/>
        </w:rPr>
      </w:pPr>
    </w:p>
    <w:p>
      <w:pPr>
        <w:overflowPunct w:val="0"/>
        <w:autoSpaceDE w:val="0"/>
        <w:autoSpaceDN w:val="0"/>
        <w:adjustRightInd w:val="0"/>
        <w:textAlignment w:val="baseline"/>
        <w:rPr>
          <w:rFonts w:ascii="Calibri" w:hAnsi="Calibri"/>
          <w:sz w:val="22"/>
        </w:rPr>
      </w:pPr>
      <w:r>
        <w:rPr>
          <w:rFonts w:ascii="Calibri" w:hAnsi="Calibri"/>
          <w:sz w:val="22"/>
        </w:rPr>
        <w:t>The Playground Team is responsible for:</w:t>
      </w:r>
    </w:p>
    <w:p>
      <w:pPr>
        <w:numPr>
          <w:ilvl w:val="0"/>
          <w:numId w:val="16"/>
        </w:numPr>
        <w:overflowPunct w:val="0"/>
        <w:autoSpaceDE w:val="0"/>
        <w:autoSpaceDN w:val="0"/>
        <w:adjustRightInd w:val="0"/>
        <w:textAlignment w:val="baseline"/>
        <w:rPr>
          <w:rFonts w:ascii="Calibri" w:hAnsi="Calibri"/>
          <w:sz w:val="22"/>
        </w:rPr>
      </w:pPr>
      <w:proofErr w:type="spellStart"/>
      <w:r>
        <w:rPr>
          <w:rFonts w:ascii="Calibri" w:hAnsi="Calibri"/>
          <w:sz w:val="22"/>
        </w:rPr>
        <w:t>organising</w:t>
      </w:r>
      <w:proofErr w:type="spellEnd"/>
      <w:r>
        <w:rPr>
          <w:rFonts w:ascii="Calibri" w:hAnsi="Calibri"/>
          <w:sz w:val="22"/>
        </w:rPr>
        <w:t xml:space="preserve"> Playground Zones </w:t>
      </w:r>
    </w:p>
    <w:p>
      <w:pPr>
        <w:numPr>
          <w:ilvl w:val="0"/>
          <w:numId w:val="16"/>
        </w:numPr>
        <w:overflowPunct w:val="0"/>
        <w:autoSpaceDE w:val="0"/>
        <w:autoSpaceDN w:val="0"/>
        <w:adjustRightInd w:val="0"/>
        <w:textAlignment w:val="baseline"/>
        <w:rPr>
          <w:rFonts w:ascii="Calibri" w:hAnsi="Calibri"/>
          <w:sz w:val="22"/>
        </w:rPr>
      </w:pPr>
      <w:r>
        <w:rPr>
          <w:rFonts w:ascii="Calibri" w:hAnsi="Calibri"/>
          <w:sz w:val="22"/>
        </w:rPr>
        <w:t>Dealing with 2</w:t>
      </w:r>
      <w:r>
        <w:rPr>
          <w:rFonts w:ascii="Calibri" w:hAnsi="Calibri"/>
          <w:sz w:val="22"/>
          <w:vertAlign w:val="superscript"/>
        </w:rPr>
        <w:t>nd</w:t>
      </w:r>
      <w:r>
        <w:rPr>
          <w:rFonts w:ascii="Calibri" w:hAnsi="Calibri"/>
          <w:sz w:val="22"/>
        </w:rPr>
        <w:t xml:space="preserve"> sanction and liaising with class teacher </w:t>
      </w:r>
    </w:p>
    <w:p>
      <w:pPr>
        <w:numPr>
          <w:ilvl w:val="0"/>
          <w:numId w:val="16"/>
        </w:numPr>
        <w:overflowPunct w:val="0"/>
        <w:autoSpaceDE w:val="0"/>
        <w:autoSpaceDN w:val="0"/>
        <w:adjustRightInd w:val="0"/>
        <w:textAlignment w:val="baseline"/>
        <w:rPr>
          <w:rFonts w:ascii="Calibri" w:hAnsi="Calibri"/>
          <w:sz w:val="22"/>
        </w:rPr>
      </w:pPr>
      <w:r>
        <w:rPr>
          <w:rFonts w:ascii="Calibri" w:hAnsi="Calibri"/>
          <w:sz w:val="22"/>
        </w:rPr>
        <w:t>Leading an assembly (Early Sept) informing pupils about the playground zones and acceptable behavior and the consequences/ sanctions</w:t>
      </w:r>
    </w:p>
    <w:p>
      <w:pPr>
        <w:numPr>
          <w:ilvl w:val="0"/>
          <w:numId w:val="16"/>
        </w:numPr>
        <w:overflowPunct w:val="0"/>
        <w:autoSpaceDE w:val="0"/>
        <w:autoSpaceDN w:val="0"/>
        <w:adjustRightInd w:val="0"/>
        <w:textAlignment w:val="baseline"/>
        <w:rPr>
          <w:rFonts w:ascii="Calibri" w:hAnsi="Calibri"/>
          <w:sz w:val="22"/>
        </w:rPr>
      </w:pPr>
      <w:r>
        <w:rPr>
          <w:rFonts w:ascii="Calibri" w:hAnsi="Calibri"/>
          <w:sz w:val="22"/>
        </w:rPr>
        <w:t>Liaising with lunchtime staff (Lunch time supervisors and CAs)</w:t>
      </w:r>
    </w:p>
    <w:p>
      <w:pPr>
        <w:rPr>
          <w:rFonts w:ascii="Calibri" w:hAnsi="Calibri"/>
          <w:sz w:val="22"/>
        </w:rPr>
      </w:pPr>
    </w:p>
    <w:p>
      <w:pPr>
        <w:autoSpaceDE w:val="0"/>
        <w:autoSpaceDN w:val="0"/>
        <w:adjustRightInd w:val="0"/>
        <w:rPr>
          <w:rFonts w:ascii="Calibri" w:hAnsi="Calibri" w:cs="Arial"/>
          <w:b/>
          <w:sz w:val="22"/>
          <w:u w:val="single"/>
          <w:lang w:val="en-GB" w:eastAsia="en-GB"/>
        </w:rPr>
      </w:pPr>
    </w:p>
    <w:p>
      <w:pPr>
        <w:autoSpaceDE w:val="0"/>
        <w:autoSpaceDN w:val="0"/>
        <w:adjustRightInd w:val="0"/>
        <w:rPr>
          <w:rFonts w:ascii="Calibri" w:hAnsi="Calibri" w:cs="Arial"/>
          <w:b/>
          <w:sz w:val="22"/>
          <w:u w:val="single"/>
          <w:lang w:val="en-GB" w:eastAsia="en-GB"/>
        </w:rPr>
      </w:pPr>
      <w:r>
        <w:rPr>
          <w:rFonts w:ascii="Calibri" w:hAnsi="Calibri" w:cs="Arial"/>
          <w:b/>
          <w:sz w:val="22"/>
          <w:u w:val="single"/>
          <w:lang w:val="en-GB" w:eastAsia="en-GB"/>
        </w:rPr>
        <w:t>The role of support and lunch time staff</w:t>
      </w:r>
    </w:p>
    <w:p>
      <w:pPr>
        <w:numPr>
          <w:ilvl w:val="0"/>
          <w:numId w:val="14"/>
        </w:numPr>
        <w:autoSpaceDE w:val="0"/>
        <w:autoSpaceDN w:val="0"/>
        <w:adjustRightInd w:val="0"/>
        <w:rPr>
          <w:rFonts w:ascii="Calibri" w:hAnsi="Calibri" w:cs="Arial"/>
          <w:sz w:val="22"/>
          <w:lang w:val="en-GB" w:eastAsia="en-GB"/>
        </w:rPr>
      </w:pPr>
      <w:r>
        <w:rPr>
          <w:rFonts w:ascii="Calibri" w:hAnsi="Calibri" w:cs="Arial"/>
          <w:sz w:val="22"/>
          <w:lang w:val="en-GB" w:eastAsia="en-GB"/>
        </w:rPr>
        <w:t>Have high expectations of all children.</w:t>
      </w:r>
    </w:p>
    <w:p>
      <w:pPr>
        <w:autoSpaceDE w:val="0"/>
        <w:autoSpaceDN w:val="0"/>
        <w:adjustRightInd w:val="0"/>
        <w:rPr>
          <w:rFonts w:ascii="Calibri" w:hAnsi="Calibri" w:cs="Arial"/>
          <w:sz w:val="22"/>
          <w:lang w:val="en-GB" w:eastAsia="en-GB"/>
        </w:rPr>
      </w:pPr>
    </w:p>
    <w:p>
      <w:pPr>
        <w:numPr>
          <w:ilvl w:val="0"/>
          <w:numId w:val="14"/>
        </w:numPr>
        <w:autoSpaceDE w:val="0"/>
        <w:autoSpaceDN w:val="0"/>
        <w:adjustRightInd w:val="0"/>
        <w:rPr>
          <w:rFonts w:ascii="Calibri" w:hAnsi="Calibri" w:cs="Arial"/>
          <w:sz w:val="22"/>
          <w:lang w:val="en-GB" w:eastAsia="en-GB"/>
        </w:rPr>
      </w:pPr>
      <w:r>
        <w:rPr>
          <w:rFonts w:ascii="Calibri" w:hAnsi="Calibri" w:cs="Arial"/>
          <w:sz w:val="22"/>
          <w:lang w:val="en-GB" w:eastAsia="en-GB"/>
        </w:rPr>
        <w:t>Encourage, praise and listen to children.</w:t>
      </w:r>
    </w:p>
    <w:p>
      <w:pPr>
        <w:autoSpaceDE w:val="0"/>
        <w:autoSpaceDN w:val="0"/>
        <w:adjustRightInd w:val="0"/>
        <w:rPr>
          <w:rFonts w:ascii="Calibri" w:hAnsi="Calibri" w:cs="Arial"/>
          <w:sz w:val="22"/>
          <w:lang w:val="en-GB" w:eastAsia="en-GB"/>
        </w:rPr>
      </w:pPr>
    </w:p>
    <w:p>
      <w:pPr>
        <w:numPr>
          <w:ilvl w:val="0"/>
          <w:numId w:val="14"/>
        </w:numPr>
        <w:autoSpaceDE w:val="0"/>
        <w:autoSpaceDN w:val="0"/>
        <w:adjustRightInd w:val="0"/>
        <w:rPr>
          <w:rFonts w:ascii="Calibri" w:hAnsi="Calibri" w:cs="Arial"/>
          <w:sz w:val="22"/>
          <w:lang w:val="en-GB" w:eastAsia="en-GB"/>
        </w:rPr>
      </w:pPr>
      <w:r>
        <w:rPr>
          <w:rFonts w:ascii="Calibri" w:hAnsi="Calibri" w:cs="Arial"/>
          <w:sz w:val="22"/>
          <w:lang w:val="en-GB" w:eastAsia="en-GB"/>
        </w:rPr>
        <w:t>Follow positive behaviour procedures to ensure a consistent and fair approach.</w:t>
      </w:r>
    </w:p>
    <w:p>
      <w:pPr>
        <w:autoSpaceDE w:val="0"/>
        <w:autoSpaceDN w:val="0"/>
        <w:adjustRightInd w:val="0"/>
        <w:rPr>
          <w:rFonts w:ascii="Calibri" w:hAnsi="Calibri" w:cs="Arial"/>
          <w:sz w:val="22"/>
          <w:lang w:val="en-GB" w:eastAsia="en-GB"/>
        </w:rPr>
      </w:pPr>
    </w:p>
    <w:p>
      <w:pPr>
        <w:numPr>
          <w:ilvl w:val="0"/>
          <w:numId w:val="14"/>
        </w:numPr>
        <w:autoSpaceDE w:val="0"/>
        <w:autoSpaceDN w:val="0"/>
        <w:adjustRightInd w:val="0"/>
        <w:rPr>
          <w:rFonts w:ascii="Calibri" w:hAnsi="Calibri" w:cs="Arial"/>
          <w:sz w:val="22"/>
          <w:lang w:val="en-GB" w:eastAsia="en-GB"/>
        </w:rPr>
      </w:pPr>
      <w:r>
        <w:rPr>
          <w:rFonts w:ascii="Calibri" w:hAnsi="Calibri" w:cs="Arial"/>
          <w:sz w:val="22"/>
          <w:lang w:val="en-GB" w:eastAsia="en-GB"/>
        </w:rPr>
        <w:t xml:space="preserve">Evaluate the factors which can contribute to negative behaviours and seek to provide high levels of engagement, opportunities for speaking and listening and </w:t>
      </w:r>
      <w:r>
        <w:rPr>
          <w:rFonts w:ascii="Calibri" w:hAnsi="Calibri" w:cs="Arial"/>
          <w:sz w:val="22"/>
          <w:lang w:val="en-GB" w:eastAsia="en-GB"/>
        </w:rPr>
        <w:lastRenderedPageBreak/>
        <w:t xml:space="preserve">practical demonstration of learning (learning by </w:t>
      </w:r>
      <w:r>
        <w:rPr>
          <w:rFonts w:ascii="Calibri" w:hAnsi="Calibri" w:cs="Arial"/>
          <w:b/>
          <w:bCs/>
          <w:sz w:val="22"/>
          <w:lang w:val="en-GB" w:eastAsia="en-GB"/>
        </w:rPr>
        <w:t>doing</w:t>
      </w:r>
      <w:r>
        <w:rPr>
          <w:rFonts w:ascii="Calibri" w:hAnsi="Calibri" w:cs="Arial"/>
          <w:sz w:val="22"/>
          <w:lang w:val="en-GB" w:eastAsia="en-GB"/>
        </w:rPr>
        <w:t xml:space="preserve">, rather than learning by </w:t>
      </w:r>
      <w:r>
        <w:rPr>
          <w:rFonts w:ascii="Calibri" w:hAnsi="Calibri" w:cs="Arial"/>
          <w:b/>
          <w:bCs/>
          <w:sz w:val="22"/>
          <w:lang w:val="en-GB" w:eastAsia="en-GB"/>
        </w:rPr>
        <w:t>do not</w:t>
      </w:r>
      <w:r>
        <w:rPr>
          <w:rFonts w:ascii="Calibri" w:hAnsi="Calibri" w:cs="Arial"/>
          <w:sz w:val="22"/>
          <w:lang w:val="en-GB" w:eastAsia="en-GB"/>
        </w:rPr>
        <w:t>).</w:t>
      </w:r>
    </w:p>
    <w:p>
      <w:pPr>
        <w:autoSpaceDE w:val="0"/>
        <w:autoSpaceDN w:val="0"/>
        <w:adjustRightInd w:val="0"/>
        <w:rPr>
          <w:rFonts w:ascii="Calibri" w:hAnsi="Calibri" w:cs="Arial"/>
          <w:sz w:val="22"/>
          <w:lang w:val="en-GB" w:eastAsia="en-GB"/>
        </w:rPr>
      </w:pPr>
    </w:p>
    <w:p>
      <w:pPr>
        <w:numPr>
          <w:ilvl w:val="0"/>
          <w:numId w:val="14"/>
        </w:numPr>
        <w:autoSpaceDE w:val="0"/>
        <w:autoSpaceDN w:val="0"/>
        <w:adjustRightInd w:val="0"/>
        <w:rPr>
          <w:rFonts w:ascii="Calibri" w:hAnsi="Calibri" w:cs="Arial"/>
          <w:sz w:val="22"/>
          <w:lang w:val="en-GB" w:eastAsia="en-GB"/>
        </w:rPr>
      </w:pPr>
      <w:r>
        <w:rPr>
          <w:rFonts w:ascii="Calibri" w:hAnsi="Calibri" w:cs="Arial"/>
          <w:sz w:val="22"/>
          <w:lang w:val="en-GB" w:eastAsia="en-GB"/>
        </w:rPr>
        <w:t xml:space="preserve">Adopt the language of choices to de-escalate a volatile situation and seek the advice of the </w:t>
      </w:r>
      <w:r>
        <w:rPr>
          <w:rFonts w:ascii="Calibri" w:hAnsi="Calibri"/>
          <w:sz w:val="22"/>
          <w:lang w:val="en-GB" w:eastAsia="en-GB"/>
        </w:rPr>
        <w:t>class teacher should the situation not be resolved (see Appendix 2).</w:t>
      </w:r>
    </w:p>
    <w:p>
      <w:pPr>
        <w:pStyle w:val="Heading7"/>
        <w:rPr>
          <w:color w:val="auto"/>
          <w:sz w:val="22"/>
          <w:u w:val="single"/>
        </w:rPr>
      </w:pPr>
    </w:p>
    <w:p>
      <w:pPr>
        <w:pStyle w:val="Heading7"/>
        <w:rPr>
          <w:b/>
          <w:i w:val="0"/>
          <w:color w:val="auto"/>
          <w:sz w:val="22"/>
          <w:u w:val="single"/>
        </w:rPr>
      </w:pPr>
      <w:r>
        <w:rPr>
          <w:b/>
          <w:i w:val="0"/>
          <w:color w:val="auto"/>
          <w:sz w:val="22"/>
          <w:u w:val="single"/>
        </w:rPr>
        <w:t>The Role of Pupils</w:t>
      </w:r>
    </w:p>
    <w:p>
      <w:pPr>
        <w:rPr>
          <w:rFonts w:ascii="Calibri" w:hAnsi="Calibri"/>
          <w:sz w:val="22"/>
        </w:rPr>
      </w:pPr>
    </w:p>
    <w:p>
      <w:pPr>
        <w:pStyle w:val="BodyText"/>
        <w:rPr>
          <w:rFonts w:ascii="Calibri" w:hAnsi="Calibri"/>
          <w:sz w:val="22"/>
        </w:rPr>
      </w:pPr>
      <w:r>
        <w:rPr>
          <w:rFonts w:ascii="Calibri" w:hAnsi="Calibri"/>
          <w:sz w:val="22"/>
        </w:rPr>
        <w:t xml:space="preserve">Pupils have the right to be taught effectively in a proper environment, to experience a </w:t>
      </w:r>
      <w:proofErr w:type="spellStart"/>
      <w:r>
        <w:rPr>
          <w:rFonts w:ascii="Calibri" w:hAnsi="Calibri"/>
          <w:sz w:val="22"/>
        </w:rPr>
        <w:t>well balanced</w:t>
      </w:r>
      <w:proofErr w:type="spellEnd"/>
      <w:r>
        <w:rPr>
          <w:rFonts w:ascii="Calibri" w:hAnsi="Calibri"/>
          <w:sz w:val="22"/>
        </w:rPr>
        <w:t xml:space="preserve"> curriculum and to be treated positively and fairly;</w:t>
      </w:r>
    </w:p>
    <w:p>
      <w:pPr>
        <w:pStyle w:val="BodyText"/>
        <w:rPr>
          <w:rFonts w:ascii="Calibri" w:hAnsi="Calibri"/>
          <w:sz w:val="22"/>
        </w:rPr>
      </w:pPr>
    </w:p>
    <w:p>
      <w:pPr>
        <w:pStyle w:val="BodyText"/>
        <w:rPr>
          <w:rFonts w:ascii="Calibri" w:hAnsi="Calibri"/>
          <w:sz w:val="22"/>
        </w:rPr>
      </w:pPr>
      <w:r>
        <w:rPr>
          <w:rFonts w:ascii="Calibri" w:hAnsi="Calibri"/>
          <w:sz w:val="22"/>
        </w:rPr>
        <w:t>We expect our pupils to:</w:t>
      </w:r>
    </w:p>
    <w:p>
      <w:pPr>
        <w:pStyle w:val="BodyText"/>
        <w:rPr>
          <w:rFonts w:ascii="Calibri" w:hAnsi="Calibri"/>
          <w:sz w:val="22"/>
        </w:rPr>
      </w:pPr>
    </w:p>
    <w:p>
      <w:pPr>
        <w:pStyle w:val="BodyText"/>
        <w:numPr>
          <w:ilvl w:val="0"/>
          <w:numId w:val="6"/>
        </w:numPr>
        <w:rPr>
          <w:rFonts w:ascii="Calibri" w:hAnsi="Calibri"/>
          <w:sz w:val="22"/>
        </w:rPr>
      </w:pPr>
      <w:r>
        <w:rPr>
          <w:rFonts w:ascii="Calibri" w:hAnsi="Calibri"/>
          <w:sz w:val="22"/>
        </w:rPr>
        <w:t>be co-operative and well mannered;</w:t>
      </w:r>
    </w:p>
    <w:p>
      <w:pPr>
        <w:pStyle w:val="BodyText"/>
        <w:rPr>
          <w:rFonts w:ascii="Calibri" w:hAnsi="Calibri"/>
          <w:sz w:val="22"/>
        </w:rPr>
      </w:pPr>
    </w:p>
    <w:p>
      <w:pPr>
        <w:pStyle w:val="BodyText"/>
        <w:numPr>
          <w:ilvl w:val="0"/>
          <w:numId w:val="6"/>
        </w:numPr>
        <w:rPr>
          <w:rFonts w:ascii="Calibri" w:hAnsi="Calibri"/>
          <w:sz w:val="22"/>
        </w:rPr>
      </w:pPr>
      <w:r>
        <w:rPr>
          <w:rFonts w:ascii="Calibri" w:hAnsi="Calibri"/>
          <w:sz w:val="22"/>
        </w:rPr>
        <w:t>to respect others and to contribute positively to school life;</w:t>
      </w:r>
    </w:p>
    <w:p>
      <w:pPr>
        <w:pStyle w:val="BodyText"/>
        <w:rPr>
          <w:rFonts w:ascii="Calibri" w:hAnsi="Calibri"/>
          <w:sz w:val="22"/>
        </w:rPr>
      </w:pPr>
    </w:p>
    <w:p>
      <w:pPr>
        <w:pStyle w:val="BodyText"/>
        <w:numPr>
          <w:ilvl w:val="0"/>
          <w:numId w:val="6"/>
        </w:numPr>
        <w:rPr>
          <w:rFonts w:ascii="Calibri" w:hAnsi="Calibri"/>
          <w:sz w:val="22"/>
        </w:rPr>
      </w:pPr>
      <w:r>
        <w:rPr>
          <w:rFonts w:ascii="Calibri" w:hAnsi="Calibri"/>
          <w:sz w:val="22"/>
        </w:rPr>
        <w:t>be familiar with the School’s Golden Rules, the Code of Conduct for the Canteen/Playground and Bus (Appendix 1) and the implications of above codes for their behaviour.</w:t>
      </w:r>
    </w:p>
    <w:p>
      <w:pPr>
        <w:pStyle w:val="BodyText"/>
        <w:rPr>
          <w:rFonts w:ascii="Calibri" w:hAnsi="Calibri"/>
          <w:sz w:val="22"/>
        </w:rPr>
      </w:pPr>
    </w:p>
    <w:p>
      <w:pPr>
        <w:pStyle w:val="Default"/>
        <w:rPr>
          <w:rFonts w:ascii="Calibri" w:hAnsi="Calibri"/>
          <w:b/>
          <w:bCs/>
          <w:color w:val="auto"/>
          <w:sz w:val="22"/>
          <w:u w:val="single"/>
        </w:rPr>
      </w:pPr>
      <w:r>
        <w:rPr>
          <w:rFonts w:ascii="Calibri" w:hAnsi="Calibri"/>
          <w:b/>
          <w:bCs/>
          <w:color w:val="auto"/>
          <w:sz w:val="22"/>
          <w:u w:val="single"/>
        </w:rPr>
        <w:t xml:space="preserve">Children with Special Educational Needs </w:t>
      </w:r>
    </w:p>
    <w:p>
      <w:pPr>
        <w:pStyle w:val="Default"/>
        <w:rPr>
          <w:rFonts w:ascii="Calibri" w:hAnsi="Calibri"/>
          <w:color w:val="auto"/>
          <w:sz w:val="22"/>
        </w:rPr>
      </w:pPr>
      <w:r>
        <w:rPr>
          <w:rFonts w:ascii="Calibri" w:hAnsi="Calibri"/>
          <w:color w:val="auto"/>
          <w:sz w:val="22"/>
        </w:rPr>
        <w:t>We expect all children to follow the Golden Rules.  As much as possible, we wish to keep the children with special educational needs within the Code of Conduct. However, this will be more difficult for some children at certain times. Children with behaviour difficulties on the SEN Register may:</w:t>
      </w:r>
    </w:p>
    <w:p>
      <w:pPr>
        <w:pStyle w:val="Default"/>
        <w:numPr>
          <w:ilvl w:val="0"/>
          <w:numId w:val="15"/>
        </w:numPr>
        <w:rPr>
          <w:rFonts w:ascii="Calibri" w:hAnsi="Calibri"/>
          <w:color w:val="auto"/>
          <w:sz w:val="22"/>
        </w:rPr>
      </w:pPr>
      <w:r>
        <w:rPr>
          <w:rFonts w:ascii="Calibri" w:hAnsi="Calibri"/>
          <w:color w:val="auto"/>
          <w:sz w:val="22"/>
        </w:rPr>
        <w:t xml:space="preserve">have regular meetings with their teacher and parents/carers. </w:t>
      </w:r>
    </w:p>
    <w:p>
      <w:pPr>
        <w:pStyle w:val="Default"/>
        <w:numPr>
          <w:ilvl w:val="0"/>
          <w:numId w:val="15"/>
        </w:numPr>
        <w:spacing w:after="30"/>
        <w:rPr>
          <w:rFonts w:ascii="Calibri" w:hAnsi="Calibri"/>
          <w:color w:val="auto"/>
          <w:sz w:val="22"/>
        </w:rPr>
      </w:pPr>
      <w:r>
        <w:rPr>
          <w:rFonts w:ascii="Calibri" w:hAnsi="Calibri"/>
          <w:color w:val="auto"/>
          <w:sz w:val="22"/>
        </w:rPr>
        <w:t xml:space="preserve">be placed on report by members of Senior Leadership working with that child and class teacher. A mutual decision is made, involving the child, as to when the form is deemed no longer necessary. Parents/carers see the form weekly.  </w:t>
      </w:r>
    </w:p>
    <w:p>
      <w:pPr>
        <w:pStyle w:val="Default"/>
        <w:numPr>
          <w:ilvl w:val="0"/>
          <w:numId w:val="15"/>
        </w:numPr>
        <w:spacing w:after="30"/>
        <w:rPr>
          <w:rFonts w:ascii="Calibri" w:hAnsi="Calibri"/>
          <w:color w:val="auto"/>
          <w:sz w:val="22"/>
        </w:rPr>
      </w:pPr>
      <w:r>
        <w:rPr>
          <w:rFonts w:ascii="Calibri" w:hAnsi="Calibri"/>
          <w:color w:val="auto"/>
          <w:sz w:val="22"/>
        </w:rPr>
        <w:t xml:space="preserve">have targets for improved behaviour on their PLP. </w:t>
      </w:r>
    </w:p>
    <w:p>
      <w:pPr>
        <w:pStyle w:val="Default"/>
        <w:numPr>
          <w:ilvl w:val="0"/>
          <w:numId w:val="15"/>
        </w:numPr>
        <w:spacing w:after="30"/>
        <w:rPr>
          <w:rFonts w:ascii="Calibri" w:hAnsi="Calibri"/>
          <w:color w:val="auto"/>
          <w:sz w:val="22"/>
        </w:rPr>
      </w:pPr>
      <w:r>
        <w:rPr>
          <w:rFonts w:ascii="Calibri" w:hAnsi="Calibri"/>
          <w:color w:val="auto"/>
          <w:sz w:val="22"/>
        </w:rPr>
        <w:t xml:space="preserve">have an Individual Behaviour Plan. </w:t>
      </w:r>
    </w:p>
    <w:p>
      <w:pPr>
        <w:pStyle w:val="Default"/>
        <w:numPr>
          <w:ilvl w:val="0"/>
          <w:numId w:val="15"/>
        </w:numPr>
        <w:rPr>
          <w:rFonts w:ascii="Calibri" w:hAnsi="Calibri"/>
          <w:color w:val="auto"/>
          <w:sz w:val="22"/>
        </w:rPr>
      </w:pPr>
      <w:r>
        <w:rPr>
          <w:rFonts w:ascii="Calibri" w:hAnsi="Calibri"/>
          <w:color w:val="auto"/>
          <w:sz w:val="22"/>
        </w:rPr>
        <w:t xml:space="preserve">meet regularly with the SENCO to discuss progress. </w:t>
      </w:r>
    </w:p>
    <w:p>
      <w:pPr>
        <w:pStyle w:val="Default"/>
        <w:rPr>
          <w:rFonts w:ascii="Calibri" w:hAnsi="Calibri"/>
          <w:color w:val="auto"/>
          <w:sz w:val="22"/>
        </w:rPr>
      </w:pPr>
    </w:p>
    <w:p>
      <w:pPr>
        <w:pStyle w:val="BodyText"/>
        <w:rPr>
          <w:rFonts w:ascii="Calibri" w:hAnsi="Calibri"/>
          <w:sz w:val="22"/>
          <w:szCs w:val="24"/>
        </w:rPr>
      </w:pPr>
      <w:r>
        <w:rPr>
          <w:rFonts w:ascii="Calibri" w:hAnsi="Calibri"/>
          <w:sz w:val="22"/>
          <w:szCs w:val="24"/>
        </w:rPr>
        <w:t xml:space="preserve">Children who have a full Statement of Special Educational Needs may need the Code of Conduct to be modified to manage their behaviour. Some pupils may not comprehend the rules and structures of the school and be unable to meet expectations with additional support. A formal meeting should take place each term between parents/carers, school staff and relevant outside agencies. </w:t>
      </w:r>
    </w:p>
    <w:p>
      <w:pPr>
        <w:pStyle w:val="BodyText"/>
        <w:rPr>
          <w:rFonts w:ascii="Calibri" w:hAnsi="Calibri"/>
          <w:sz w:val="22"/>
        </w:rPr>
      </w:pPr>
    </w:p>
    <w:p>
      <w:pPr>
        <w:pStyle w:val="BodyText"/>
        <w:rPr>
          <w:rFonts w:ascii="Calibri" w:hAnsi="Calibri"/>
          <w:b/>
          <w:bCs/>
          <w:sz w:val="22"/>
          <w:u w:val="single"/>
        </w:rPr>
      </w:pPr>
    </w:p>
    <w:p>
      <w:pPr>
        <w:pStyle w:val="BodyText"/>
        <w:rPr>
          <w:rFonts w:ascii="Calibri" w:hAnsi="Calibri"/>
          <w:b/>
          <w:bCs/>
          <w:sz w:val="22"/>
          <w:u w:val="single"/>
        </w:rPr>
      </w:pPr>
      <w:r>
        <w:rPr>
          <w:rFonts w:ascii="Calibri" w:hAnsi="Calibri"/>
          <w:b/>
          <w:bCs/>
          <w:sz w:val="22"/>
          <w:u w:val="single"/>
        </w:rPr>
        <w:t>The Role of Parents</w:t>
      </w:r>
    </w:p>
    <w:p>
      <w:pPr>
        <w:pStyle w:val="BodyText"/>
        <w:rPr>
          <w:rFonts w:ascii="Calibri" w:hAnsi="Calibri"/>
          <w:b/>
          <w:bCs/>
          <w:sz w:val="22"/>
          <w:u w:val="single"/>
        </w:rPr>
      </w:pPr>
    </w:p>
    <w:p>
      <w:pPr>
        <w:pStyle w:val="BodyText"/>
        <w:rPr>
          <w:rFonts w:ascii="Calibri" w:hAnsi="Calibri"/>
          <w:sz w:val="22"/>
        </w:rPr>
      </w:pPr>
      <w:r>
        <w:rPr>
          <w:rFonts w:ascii="Calibri" w:hAnsi="Calibri"/>
          <w:sz w:val="22"/>
        </w:rPr>
        <w:t>Parents have the right to adequate information, to be listened to and to know that their children will be safe, secure and properly taught.</w:t>
      </w:r>
    </w:p>
    <w:p>
      <w:pPr>
        <w:pStyle w:val="BodyText"/>
        <w:rPr>
          <w:rFonts w:ascii="Calibri" w:hAnsi="Calibri"/>
          <w:sz w:val="22"/>
        </w:rPr>
      </w:pPr>
      <w:r>
        <w:rPr>
          <w:rFonts w:ascii="Calibri" w:hAnsi="Calibri"/>
          <w:sz w:val="22"/>
        </w:rPr>
        <w:t>In return we expect parents to:</w:t>
      </w:r>
    </w:p>
    <w:p>
      <w:pPr>
        <w:pStyle w:val="BodyText"/>
        <w:rPr>
          <w:rFonts w:ascii="Calibri" w:hAnsi="Calibri"/>
          <w:sz w:val="22"/>
        </w:rPr>
      </w:pPr>
    </w:p>
    <w:p>
      <w:pPr>
        <w:pStyle w:val="BodyText"/>
        <w:numPr>
          <w:ilvl w:val="0"/>
          <w:numId w:val="7"/>
        </w:numPr>
        <w:rPr>
          <w:rFonts w:ascii="Calibri" w:hAnsi="Calibri"/>
          <w:sz w:val="22"/>
        </w:rPr>
      </w:pPr>
      <w:r>
        <w:rPr>
          <w:rFonts w:ascii="Calibri" w:hAnsi="Calibri"/>
          <w:sz w:val="22"/>
        </w:rPr>
        <w:t>ensure their child attends school regularly and punctually;</w:t>
      </w:r>
    </w:p>
    <w:p>
      <w:pPr>
        <w:pStyle w:val="BodyText"/>
        <w:rPr>
          <w:rFonts w:ascii="Calibri" w:hAnsi="Calibri"/>
          <w:sz w:val="22"/>
        </w:rPr>
      </w:pPr>
    </w:p>
    <w:p>
      <w:pPr>
        <w:pStyle w:val="BodyText"/>
        <w:numPr>
          <w:ilvl w:val="0"/>
          <w:numId w:val="7"/>
        </w:numPr>
        <w:rPr>
          <w:rFonts w:ascii="Calibri" w:hAnsi="Calibri"/>
          <w:sz w:val="22"/>
        </w:rPr>
      </w:pPr>
      <w:r>
        <w:rPr>
          <w:rFonts w:ascii="Calibri" w:hAnsi="Calibri"/>
          <w:sz w:val="22"/>
        </w:rPr>
        <w:t>monitor child’s progress/see that all homework is completed;</w:t>
      </w:r>
    </w:p>
    <w:p>
      <w:pPr>
        <w:pStyle w:val="BodyText"/>
        <w:rPr>
          <w:rFonts w:ascii="Calibri" w:hAnsi="Calibri"/>
          <w:sz w:val="22"/>
        </w:rPr>
      </w:pPr>
    </w:p>
    <w:p>
      <w:pPr>
        <w:pStyle w:val="BodyText"/>
        <w:numPr>
          <w:ilvl w:val="0"/>
          <w:numId w:val="7"/>
        </w:numPr>
        <w:rPr>
          <w:rFonts w:ascii="Calibri" w:hAnsi="Calibri"/>
          <w:sz w:val="22"/>
        </w:rPr>
      </w:pPr>
      <w:r>
        <w:rPr>
          <w:rFonts w:ascii="Calibri" w:hAnsi="Calibri"/>
          <w:sz w:val="22"/>
        </w:rPr>
        <w:t>offer relevant information regarding personal needs</w:t>
      </w:r>
    </w:p>
    <w:p>
      <w:pPr>
        <w:pStyle w:val="BodyText"/>
        <w:rPr>
          <w:rFonts w:ascii="Calibri" w:hAnsi="Calibri"/>
          <w:sz w:val="22"/>
        </w:rPr>
      </w:pPr>
    </w:p>
    <w:p>
      <w:pPr>
        <w:pStyle w:val="BodyText"/>
        <w:numPr>
          <w:ilvl w:val="0"/>
          <w:numId w:val="7"/>
        </w:numPr>
        <w:rPr>
          <w:rFonts w:ascii="Calibri" w:hAnsi="Calibri"/>
          <w:sz w:val="22"/>
        </w:rPr>
      </w:pPr>
      <w:r>
        <w:rPr>
          <w:rFonts w:ascii="Calibri" w:hAnsi="Calibri"/>
          <w:sz w:val="22"/>
        </w:rPr>
        <w:t>meet with staff when necessary;</w:t>
      </w:r>
    </w:p>
    <w:p>
      <w:pPr>
        <w:pStyle w:val="BodyText"/>
        <w:rPr>
          <w:rFonts w:ascii="Calibri" w:hAnsi="Calibri"/>
          <w:sz w:val="22"/>
        </w:rPr>
      </w:pPr>
    </w:p>
    <w:p>
      <w:pPr>
        <w:pStyle w:val="BodyText"/>
        <w:numPr>
          <w:ilvl w:val="0"/>
          <w:numId w:val="7"/>
        </w:numPr>
        <w:rPr>
          <w:rFonts w:ascii="Calibri" w:hAnsi="Calibri"/>
          <w:sz w:val="22"/>
        </w:rPr>
      </w:pPr>
      <w:r>
        <w:rPr>
          <w:rFonts w:ascii="Calibri" w:hAnsi="Calibri"/>
          <w:sz w:val="22"/>
        </w:rPr>
        <w:t>support school policies;</w:t>
      </w:r>
    </w:p>
    <w:p>
      <w:pPr>
        <w:pStyle w:val="BodyText"/>
        <w:rPr>
          <w:rFonts w:ascii="Calibri" w:hAnsi="Calibri"/>
          <w:sz w:val="22"/>
        </w:rPr>
      </w:pPr>
    </w:p>
    <w:p>
      <w:pPr>
        <w:pStyle w:val="BodyText"/>
        <w:numPr>
          <w:ilvl w:val="0"/>
          <w:numId w:val="7"/>
        </w:numPr>
        <w:rPr>
          <w:rFonts w:ascii="Calibri" w:hAnsi="Calibri"/>
          <w:sz w:val="22"/>
        </w:rPr>
      </w:pPr>
      <w:r>
        <w:rPr>
          <w:rFonts w:ascii="Calibri" w:hAnsi="Calibri"/>
          <w:sz w:val="22"/>
        </w:rPr>
        <w:t>ensure child is in proper uniform.</w:t>
      </w:r>
    </w:p>
    <w:p>
      <w:pPr>
        <w:pStyle w:val="BodyText"/>
        <w:rPr>
          <w:rFonts w:ascii="Calibri" w:hAnsi="Calibri"/>
          <w:sz w:val="22"/>
        </w:rPr>
      </w:pPr>
    </w:p>
    <w:p>
      <w:pPr>
        <w:pStyle w:val="BodyText"/>
        <w:numPr>
          <w:ilvl w:val="0"/>
          <w:numId w:val="1"/>
        </w:numPr>
        <w:rPr>
          <w:rFonts w:ascii="Calibri" w:hAnsi="Calibri"/>
          <w:b/>
          <w:sz w:val="22"/>
          <w:u w:val="single"/>
        </w:rPr>
      </w:pPr>
      <w:r>
        <w:rPr>
          <w:rFonts w:ascii="Calibri" w:hAnsi="Calibri"/>
          <w:b/>
          <w:sz w:val="22"/>
          <w:u w:val="single"/>
        </w:rPr>
        <w:t>Rewards For Positive Behaviour</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alibri" w:hAnsi="Calibri" w:cs="Comic Sans MS"/>
          <w:sz w:val="22"/>
          <w:szCs w:val="20"/>
        </w:rPr>
      </w:pPr>
      <w:r>
        <w:rPr>
          <w:rFonts w:ascii="Calibri" w:hAnsi="Calibri" w:cs="Comic Sans MS"/>
          <w:sz w:val="22"/>
          <w:szCs w:val="20"/>
        </w:rPr>
        <w:t xml:space="preserve">It is important that the positive aspects of praise and rewards should have great emphasis. Evidence suggests that better standards of </w:t>
      </w:r>
      <w:proofErr w:type="spellStart"/>
      <w:r>
        <w:rPr>
          <w:rFonts w:ascii="Calibri" w:hAnsi="Calibri" w:cs="Comic Sans MS"/>
          <w:sz w:val="22"/>
          <w:szCs w:val="20"/>
        </w:rPr>
        <w:t>behaviour</w:t>
      </w:r>
      <w:proofErr w:type="spellEnd"/>
      <w:r>
        <w:rPr>
          <w:rFonts w:ascii="Calibri" w:hAnsi="Calibri" w:cs="Comic Sans MS"/>
          <w:sz w:val="22"/>
          <w:szCs w:val="20"/>
        </w:rPr>
        <w:t xml:space="preserve"> are achieved where there is a healthy balance between rewards and sanctions and good </w:t>
      </w:r>
      <w:proofErr w:type="spellStart"/>
      <w:r>
        <w:rPr>
          <w:rFonts w:ascii="Calibri" w:hAnsi="Calibri" w:cs="Comic Sans MS"/>
          <w:sz w:val="22"/>
          <w:szCs w:val="20"/>
        </w:rPr>
        <w:t>behaviour</w:t>
      </w:r>
      <w:proofErr w:type="spellEnd"/>
      <w:r>
        <w:rPr>
          <w:rFonts w:ascii="Calibri" w:hAnsi="Calibri" w:cs="Comic Sans MS"/>
          <w:sz w:val="22"/>
          <w:szCs w:val="20"/>
        </w:rPr>
        <w:t xml:space="preserve"> is rewarded.</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r>
        <w:rPr>
          <w:rFonts w:ascii="Calibri" w:hAnsi="Calibri" w:cs="Comic Sans MS"/>
          <w:b/>
          <w:bCs/>
          <w:sz w:val="22"/>
          <w:szCs w:val="20"/>
        </w:rPr>
        <w:tab/>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b/>
          <w:bCs/>
          <w:sz w:val="22"/>
          <w:szCs w:val="20"/>
        </w:rPr>
        <w:t xml:space="preserve">Guiding principles </w:t>
      </w:r>
      <w:r>
        <w:rPr>
          <w:rFonts w:ascii="Calibri" w:hAnsi="Calibri" w:cs="Comic Sans MS"/>
          <w:sz w:val="22"/>
          <w:szCs w:val="20"/>
        </w:rPr>
        <w:t>- Rewards are intended to:</w:t>
      </w:r>
    </w:p>
    <w:p>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reinforce the </w:t>
      </w:r>
      <w:proofErr w:type="spellStart"/>
      <w:r>
        <w:rPr>
          <w:rFonts w:ascii="Calibri" w:hAnsi="Calibri" w:cs="Comic Sans MS"/>
          <w:sz w:val="22"/>
          <w:szCs w:val="20"/>
        </w:rPr>
        <w:t>behaviour</w:t>
      </w:r>
      <w:proofErr w:type="spellEnd"/>
      <w:r>
        <w:rPr>
          <w:rFonts w:ascii="Calibri" w:hAnsi="Calibri" w:cs="Comic Sans MS"/>
          <w:sz w:val="22"/>
          <w:szCs w:val="20"/>
        </w:rPr>
        <w:t xml:space="preserve"> we expect </w:t>
      </w:r>
    </w:p>
    <w:p>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boost the self-esteem of individuals</w:t>
      </w:r>
    </w:p>
    <w:p>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help children to learn that the consequences of good </w:t>
      </w:r>
      <w:proofErr w:type="spellStart"/>
      <w:r>
        <w:rPr>
          <w:rFonts w:ascii="Calibri" w:hAnsi="Calibri" w:cs="Comic Sans MS"/>
          <w:sz w:val="22"/>
          <w:szCs w:val="20"/>
        </w:rPr>
        <w:t>behaviour</w:t>
      </w:r>
      <w:proofErr w:type="spellEnd"/>
      <w:r>
        <w:rPr>
          <w:rFonts w:ascii="Calibri" w:hAnsi="Calibri" w:cs="Comic Sans MS"/>
          <w:sz w:val="22"/>
          <w:szCs w:val="20"/>
        </w:rPr>
        <w:t xml:space="preserve"> are pleasurable, </w:t>
      </w:r>
    </w:p>
    <w:p>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deserve recognition and are valued in school in the same way as academic effort and achievement.</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libri" w:hAnsi="Calibri" w:cs="Comic Sans M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libri" w:hAnsi="Calibri" w:cs="Comic Sans M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libri" w:hAnsi="Calibri" w:cs="Comic Sans MS"/>
          <w:sz w:val="22"/>
          <w:szCs w:val="20"/>
        </w:rPr>
      </w:pPr>
    </w:p>
    <w:p>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Calibri" w:hAnsi="Calibri" w:cs="Comic Sans MS"/>
          <w:b/>
          <w:bCs/>
          <w:sz w:val="22"/>
          <w:szCs w:val="20"/>
        </w:rPr>
      </w:pPr>
      <w:r>
        <w:rPr>
          <w:rFonts w:ascii="Calibri" w:hAnsi="Calibri" w:cs="Comic Sans MS"/>
          <w:b/>
          <w:bCs/>
          <w:sz w:val="22"/>
          <w:szCs w:val="20"/>
        </w:rPr>
        <w:t>Types of reward</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Pupils who uphold the aims and values of the school may be rewarded in a variety of ways: </w:t>
      </w:r>
    </w:p>
    <w:p>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Non-verbal rewards – e.g. smiles, thumbs up</w:t>
      </w:r>
    </w:p>
    <w:p>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Verbal or written praise from the class teacher or supervising adult. </w:t>
      </w:r>
    </w:p>
    <w:p>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sz w:val="22"/>
        </w:rPr>
        <w:t>Awarding of privileges or posts of responsibility.</w:t>
      </w:r>
    </w:p>
    <w:p>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Stickers and certificates of achievement from the teacher or supervising adult. </w:t>
      </w:r>
    </w:p>
    <w:p>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KS2 Achievement Sticker Record Book leading to homework passes. </w:t>
      </w:r>
    </w:p>
    <w:p>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Sharing work or event in assembly. </w:t>
      </w:r>
    </w:p>
    <w:p>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Certificates for Core Values </w:t>
      </w:r>
    </w:p>
    <w:p>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sz w:val="22"/>
        </w:rPr>
        <w:t>Verbal praise, written comments on work and awards from Headteacher.</w:t>
      </w:r>
    </w:p>
    <w:p>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Note sent home to parents.</w:t>
      </w:r>
    </w:p>
    <w:p>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Homework pass.</w:t>
      </w:r>
    </w:p>
    <w:p>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sz w:val="22"/>
        </w:rPr>
        <w:t xml:space="preserve">Golden time, which is thirty minutes each week when pupils choose their activity. This is a basic reward for all unless it has been removed as a sanction. </w:t>
      </w:r>
    </w:p>
    <w:p>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Star of the week: One child per class is chosen each week and commended during whole school assembly.</w:t>
      </w:r>
    </w:p>
    <w:p>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Accelerated Reader </w:t>
      </w:r>
      <w:proofErr w:type="spellStart"/>
      <w:r>
        <w:rPr>
          <w:rFonts w:ascii="Calibri" w:hAnsi="Calibri" w:cs="Comic Sans MS"/>
          <w:sz w:val="22"/>
          <w:szCs w:val="20"/>
        </w:rPr>
        <w:t>Programme</w:t>
      </w:r>
      <w:proofErr w:type="spellEnd"/>
      <w:r>
        <w:rPr>
          <w:rFonts w:ascii="Calibri" w:hAnsi="Calibri" w:cs="Comic Sans MS"/>
          <w:sz w:val="22"/>
          <w:szCs w:val="20"/>
        </w:rPr>
        <w:t xml:space="preserve"> KS2- 100% sticker, monthly prize draw and termly target prizes.</w:t>
      </w:r>
    </w:p>
    <w:p>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p>
    <w:p>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b/>
          <w:bCs/>
          <w:sz w:val="22"/>
          <w:szCs w:val="20"/>
        </w:rPr>
        <w:t xml:space="preserve">Sanctions for unacceptable behavior in the classroom </w:t>
      </w:r>
      <w:proofErr w:type="gramStart"/>
      <w:r>
        <w:rPr>
          <w:rFonts w:ascii="Calibri" w:hAnsi="Calibri" w:cs="Comic Sans MS"/>
          <w:b/>
          <w:bCs/>
          <w:sz w:val="22"/>
          <w:szCs w:val="20"/>
        </w:rPr>
        <w:t>and  school</w:t>
      </w:r>
      <w:proofErr w:type="gramEnd"/>
      <w:r>
        <w:rPr>
          <w:rFonts w:ascii="Calibri" w:hAnsi="Calibri" w:cs="Comic Sans MS"/>
          <w:b/>
          <w:bCs/>
          <w:sz w:val="22"/>
          <w:szCs w:val="20"/>
        </w:rPr>
        <w:t xml:space="preserve"> playground</w:t>
      </w:r>
    </w:p>
    <w:p>
      <w:pPr>
        <w:spacing w:before="240"/>
        <w:rPr>
          <w:rFonts w:asciiTheme="minorHAnsi" w:hAnsiTheme="minorHAnsi"/>
          <w:sz w:val="22"/>
          <w:szCs w:val="22"/>
        </w:rPr>
      </w:pPr>
      <w:r>
        <w:rPr>
          <w:rFonts w:asciiTheme="minorHAnsi" w:hAnsiTheme="minorHAnsi"/>
          <w:sz w:val="22"/>
          <w:szCs w:val="22"/>
        </w:rPr>
        <w:t>(All classes will have “</w:t>
      </w:r>
      <w:r>
        <w:rPr>
          <w:rFonts w:asciiTheme="minorHAnsi" w:hAnsiTheme="minorHAnsi"/>
          <w:b/>
          <w:sz w:val="22"/>
          <w:szCs w:val="22"/>
        </w:rPr>
        <w:t>every day is a new day</w:t>
      </w:r>
      <w:r>
        <w:rPr>
          <w:rFonts w:asciiTheme="minorHAnsi" w:hAnsiTheme="minorHAnsi"/>
          <w:sz w:val="22"/>
          <w:szCs w:val="22"/>
        </w:rPr>
        <w:t>” policy.)</w:t>
      </w:r>
    </w:p>
    <w:p>
      <w:pPr>
        <w:spacing w:before="240"/>
        <w:rPr>
          <w:rFonts w:asciiTheme="minorHAnsi" w:hAnsiTheme="minorHAnsi"/>
          <w:sz w:val="22"/>
          <w:szCs w:val="22"/>
        </w:rPr>
      </w:pPr>
      <w:r>
        <w:rPr>
          <w:rFonts w:asciiTheme="minorHAnsi" w:hAnsiTheme="minorHAnsi"/>
          <w:sz w:val="22"/>
          <w:szCs w:val="22"/>
        </w:rPr>
        <w:t>Each Key Stage use a three Band System (Rules, Rewards, Consequences)</w:t>
      </w:r>
    </w:p>
    <w:p>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p>
    <w:p>
      <w:pPr>
        <w:rPr>
          <w:rFonts w:asciiTheme="minorHAnsi" w:hAnsiTheme="minorHAnsi"/>
          <w:sz w:val="22"/>
          <w:szCs w:val="22"/>
        </w:rPr>
      </w:pPr>
      <w:r>
        <w:rPr>
          <w:rFonts w:asciiTheme="minorHAnsi" w:hAnsiTheme="minorHAnsi"/>
          <w:sz w:val="22"/>
          <w:szCs w:val="22"/>
        </w:rPr>
        <w:t xml:space="preserve">All parents will undoubtedly </w:t>
      </w:r>
      <w:proofErr w:type="spellStart"/>
      <w:r>
        <w:rPr>
          <w:rFonts w:asciiTheme="minorHAnsi" w:hAnsiTheme="minorHAnsi"/>
          <w:sz w:val="22"/>
          <w:szCs w:val="22"/>
        </w:rPr>
        <w:t>recognise</w:t>
      </w:r>
      <w:proofErr w:type="spellEnd"/>
      <w:r>
        <w:rPr>
          <w:rFonts w:asciiTheme="minorHAnsi" w:hAnsiTheme="minorHAnsi"/>
          <w:sz w:val="22"/>
          <w:szCs w:val="22"/>
        </w:rPr>
        <w:t xml:space="preserve"> that the learning process will flourish better in the positive and </w:t>
      </w:r>
      <w:proofErr w:type="spellStart"/>
      <w:r>
        <w:rPr>
          <w:rFonts w:asciiTheme="minorHAnsi" w:hAnsiTheme="minorHAnsi"/>
          <w:sz w:val="22"/>
          <w:szCs w:val="22"/>
        </w:rPr>
        <w:t>well disciplined</w:t>
      </w:r>
      <w:proofErr w:type="spellEnd"/>
      <w:r>
        <w:rPr>
          <w:rFonts w:asciiTheme="minorHAnsi" w:hAnsiTheme="minorHAnsi"/>
          <w:sz w:val="22"/>
          <w:szCs w:val="22"/>
        </w:rPr>
        <w:t xml:space="preserve"> atmosphere which we aim to encourage and maintain.</w:t>
      </w:r>
    </w:p>
    <w:p>
      <w:pPr>
        <w:rPr>
          <w:rFonts w:asciiTheme="minorHAnsi" w:hAnsiTheme="minorHAnsi"/>
          <w:sz w:val="22"/>
          <w:szCs w:val="22"/>
        </w:rPr>
      </w:pPr>
    </w:p>
    <w:p>
      <w:pPr>
        <w:rPr>
          <w:rFonts w:asciiTheme="minorHAnsi" w:hAnsiTheme="minorHAnsi"/>
          <w:sz w:val="22"/>
          <w:szCs w:val="22"/>
        </w:rPr>
      </w:pPr>
      <w:r>
        <w:rPr>
          <w:rFonts w:asciiTheme="minorHAnsi" w:hAnsiTheme="minorHAnsi"/>
          <w:sz w:val="22"/>
          <w:szCs w:val="22"/>
        </w:rPr>
        <w:t xml:space="preserve">However, there are occasions whenever unacceptable </w:t>
      </w:r>
      <w:proofErr w:type="spellStart"/>
      <w:r>
        <w:rPr>
          <w:rFonts w:asciiTheme="minorHAnsi" w:hAnsiTheme="minorHAnsi"/>
          <w:sz w:val="22"/>
          <w:szCs w:val="22"/>
        </w:rPr>
        <w:t>behaviour</w:t>
      </w:r>
      <w:proofErr w:type="spellEnd"/>
      <w:r>
        <w:rPr>
          <w:rFonts w:asciiTheme="minorHAnsi" w:hAnsiTheme="minorHAnsi"/>
          <w:sz w:val="22"/>
          <w:szCs w:val="22"/>
        </w:rPr>
        <w:t xml:space="preserve"> emerges.  This cannot be tolerated under any circumstances because it is not in the best interests of that child nor the rest of the children.</w:t>
      </w:r>
    </w:p>
    <w:p>
      <w:pPr>
        <w:rPr>
          <w:rFonts w:asciiTheme="minorHAnsi" w:hAnsiTheme="minorHAnsi"/>
          <w:sz w:val="22"/>
          <w:szCs w:val="22"/>
        </w:rPr>
      </w:pPr>
    </w:p>
    <w:p>
      <w:pPr>
        <w:rPr>
          <w:rFonts w:asciiTheme="minorHAnsi" w:hAnsiTheme="minorHAnsi"/>
          <w:sz w:val="22"/>
          <w:szCs w:val="22"/>
        </w:rPr>
      </w:pPr>
      <w:r>
        <w:rPr>
          <w:rFonts w:asciiTheme="minorHAnsi" w:hAnsiTheme="minorHAnsi"/>
          <w:sz w:val="22"/>
          <w:szCs w:val="22"/>
        </w:rPr>
        <w:t>Sanctions adopted will take account, not only of the “incident”, but the individual circumstances.</w:t>
      </w:r>
    </w:p>
    <w:p>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alibri" w:hAnsi="Calibri" w:cs="Comic Sans MS"/>
          <w:b/>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Pupils who fail to uphold the aims and values of the school will be sanctioned depending upon the severity or the persistence of their inappropriate </w:t>
      </w:r>
      <w:proofErr w:type="spellStart"/>
      <w:r>
        <w:rPr>
          <w:rFonts w:ascii="Calibri" w:hAnsi="Calibri" w:cs="Comic Sans MS"/>
          <w:sz w:val="22"/>
          <w:szCs w:val="20"/>
        </w:rPr>
        <w:t>behaviour</w:t>
      </w:r>
      <w:proofErr w:type="spellEnd"/>
      <w:r>
        <w:rPr>
          <w:rFonts w:ascii="Calibri" w:hAnsi="Calibri" w:cs="Comic Sans MS"/>
          <w:sz w:val="22"/>
          <w:szCs w:val="20"/>
        </w:rPr>
        <w:t xml:space="preserve">. The following </w:t>
      </w:r>
      <w:proofErr w:type="spellStart"/>
      <w:r>
        <w:rPr>
          <w:rFonts w:ascii="Calibri" w:hAnsi="Calibri" w:cs="Comic Sans MS"/>
          <w:sz w:val="22"/>
          <w:szCs w:val="20"/>
        </w:rPr>
        <w:t>behaviours</w:t>
      </w:r>
      <w:proofErr w:type="spellEnd"/>
      <w:r>
        <w:rPr>
          <w:rFonts w:ascii="Calibri" w:hAnsi="Calibri" w:cs="Comic Sans MS"/>
          <w:sz w:val="22"/>
          <w:szCs w:val="20"/>
        </w:rPr>
        <w:t xml:space="preserve"> are unacceptable:</w:t>
      </w:r>
    </w:p>
    <w:p>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Calibri" w:hAnsi="Calibri" w:cs="Helvetica"/>
          <w:sz w:val="22"/>
          <w:szCs w:val="20"/>
        </w:rPr>
      </w:pPr>
    </w:p>
    <w:p>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Disruption of learning – calling out, interrupting others, causing a disturbance </w:t>
      </w:r>
    </w:p>
    <w:p>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Disrespect and disobedience </w:t>
      </w:r>
    </w:p>
    <w:p>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Dishonesty </w:t>
      </w:r>
    </w:p>
    <w:p>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Swearing</w:t>
      </w:r>
    </w:p>
    <w:p>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Name calling </w:t>
      </w:r>
    </w:p>
    <w:p>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Fighting or violent </w:t>
      </w:r>
      <w:proofErr w:type="spellStart"/>
      <w:r>
        <w:rPr>
          <w:rFonts w:ascii="Calibri" w:hAnsi="Calibri" w:cs="Comic Sans MS"/>
          <w:sz w:val="22"/>
          <w:szCs w:val="20"/>
        </w:rPr>
        <w:t>behaviour</w:t>
      </w:r>
      <w:proofErr w:type="spellEnd"/>
      <w:r>
        <w:rPr>
          <w:rFonts w:ascii="Calibri" w:hAnsi="Calibri" w:cs="Comic Sans MS"/>
          <w:sz w:val="22"/>
          <w:szCs w:val="20"/>
        </w:rPr>
        <w:t xml:space="preserve"> </w:t>
      </w:r>
    </w:p>
    <w:p>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Threatening </w:t>
      </w:r>
      <w:proofErr w:type="spellStart"/>
      <w:r>
        <w:rPr>
          <w:rFonts w:ascii="Calibri" w:hAnsi="Calibri" w:cs="Comic Sans MS"/>
          <w:sz w:val="22"/>
          <w:szCs w:val="20"/>
        </w:rPr>
        <w:t>behaviour</w:t>
      </w:r>
      <w:proofErr w:type="spellEnd"/>
      <w:r>
        <w:rPr>
          <w:rFonts w:ascii="Calibri" w:hAnsi="Calibri" w:cs="Comic Sans MS"/>
          <w:sz w:val="22"/>
          <w:szCs w:val="20"/>
        </w:rPr>
        <w:t xml:space="preserve"> or bullying </w:t>
      </w:r>
    </w:p>
    <w:p>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Destruction of property </w:t>
      </w:r>
    </w:p>
    <w:p>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Stealing</w:t>
      </w:r>
    </w:p>
    <w:p>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 Leaving class without permission </w:t>
      </w:r>
    </w:p>
    <w:p>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Sexual, racial, physical or verbal </w:t>
      </w:r>
      <w:proofErr w:type="spellStart"/>
      <w:r>
        <w:rPr>
          <w:rFonts w:ascii="Calibri" w:hAnsi="Calibri" w:cs="Comic Sans MS"/>
          <w:sz w:val="22"/>
          <w:szCs w:val="20"/>
        </w:rPr>
        <w:t>harrassment</w:t>
      </w:r>
      <w:proofErr w:type="spellEnd"/>
    </w:p>
    <w:p>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alibri" w:hAnsi="Calibri" w:cs="Comic Sans MS"/>
          <w:sz w:val="22"/>
          <w:szCs w:val="20"/>
        </w:rPr>
      </w:pPr>
    </w:p>
    <w:p>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alibri" w:hAnsi="Calibri" w:cs="Comic Sans M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r>
        <w:rPr>
          <w:rFonts w:ascii="Calibri" w:hAnsi="Calibri" w:cs="Comic Sans MS"/>
          <w:b/>
          <w:bCs/>
          <w:sz w:val="22"/>
          <w:szCs w:val="20"/>
        </w:rPr>
        <w:t xml:space="preserve">When dealing with unacceptable </w:t>
      </w:r>
      <w:proofErr w:type="spellStart"/>
      <w:r>
        <w:rPr>
          <w:rFonts w:ascii="Calibri" w:hAnsi="Calibri" w:cs="Comic Sans MS"/>
          <w:b/>
          <w:bCs/>
          <w:sz w:val="22"/>
          <w:szCs w:val="20"/>
        </w:rPr>
        <w:t>behaviour</w:t>
      </w:r>
      <w:proofErr w:type="spellEnd"/>
      <w:r>
        <w:rPr>
          <w:rFonts w:ascii="Calibri" w:hAnsi="Calibri" w:cs="Comic Sans MS"/>
          <w:b/>
          <w:bCs/>
          <w:sz w:val="22"/>
          <w:szCs w:val="20"/>
        </w:rPr>
        <w:t xml:space="preserve">, staff should ensure that sanctions / punishment </w:t>
      </w:r>
    </w:p>
    <w:p>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Are appropriate to the individual </w:t>
      </w:r>
    </w:p>
    <w:p>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Are immediate, consistent and fair </w:t>
      </w:r>
    </w:p>
    <w:p>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Are positive i.e. critical of the </w:t>
      </w:r>
      <w:proofErr w:type="spellStart"/>
      <w:r>
        <w:rPr>
          <w:rFonts w:ascii="Calibri" w:hAnsi="Calibri" w:cs="Comic Sans MS"/>
          <w:sz w:val="22"/>
          <w:szCs w:val="20"/>
        </w:rPr>
        <w:t>behaviour</w:t>
      </w:r>
      <w:proofErr w:type="spellEnd"/>
      <w:r>
        <w:rPr>
          <w:rFonts w:ascii="Calibri" w:hAnsi="Calibri" w:cs="Comic Sans MS"/>
          <w:sz w:val="22"/>
          <w:szCs w:val="20"/>
        </w:rPr>
        <w:t xml:space="preserve"> but not of the child</w:t>
      </w:r>
    </w:p>
    <w:p>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Calibri" w:hAnsi="Calibri" w:cs="Comic Sans MS"/>
          <w:sz w:val="22"/>
          <w:szCs w:val="20"/>
        </w:rPr>
      </w:pPr>
      <w:r>
        <w:rPr>
          <w:rFonts w:ascii="Calibri" w:hAnsi="Calibri" w:cs="Comic Sans MS"/>
          <w:sz w:val="22"/>
          <w:szCs w:val="20"/>
        </w:rPr>
        <w:t xml:space="preserve">Wherever possible, teachers should use de-escalation strategies to manage pupils’ </w:t>
      </w:r>
      <w:proofErr w:type="spellStart"/>
      <w:r>
        <w:rPr>
          <w:rFonts w:ascii="Calibri" w:hAnsi="Calibri" w:cs="Comic Sans MS"/>
          <w:sz w:val="22"/>
          <w:szCs w:val="20"/>
        </w:rPr>
        <w:t>behaviour</w:t>
      </w:r>
      <w:proofErr w:type="spellEnd"/>
      <w:r>
        <w:rPr>
          <w:rFonts w:ascii="Calibri" w:hAnsi="Calibri" w:cs="Comic Sans MS"/>
          <w:sz w:val="22"/>
          <w:szCs w:val="20"/>
        </w:rPr>
        <w:t xml:space="preserve"> positively. See Appendix 2.</w:t>
      </w:r>
    </w:p>
    <w:p>
      <w:pPr>
        <w:rPr>
          <w:rFonts w:asciiTheme="minorHAnsi" w:hAnsiTheme="minorHAnsi"/>
          <w:sz w:val="22"/>
          <w:szCs w:val="22"/>
        </w:rPr>
      </w:pPr>
    </w:p>
    <w:tbl>
      <w:tblPr>
        <w:tblStyle w:val="TableGrid"/>
        <w:tblW w:w="0" w:type="auto"/>
        <w:tblLook w:val="04A0" w:firstRow="1" w:lastRow="0" w:firstColumn="1" w:lastColumn="0" w:noHBand="0" w:noVBand="1"/>
      </w:tblPr>
      <w:tblGrid>
        <w:gridCol w:w="1838"/>
        <w:gridCol w:w="6452"/>
      </w:tblGrid>
      <w:tr>
        <w:tc>
          <w:tcPr>
            <w:tcW w:w="1838" w:type="dxa"/>
          </w:tcPr>
          <w:p>
            <w:pPr>
              <w:rPr>
                <w:rFonts w:asciiTheme="minorHAnsi" w:hAnsiTheme="minorHAnsi"/>
                <w:b/>
                <w:sz w:val="22"/>
                <w:szCs w:val="22"/>
              </w:rPr>
            </w:pPr>
            <w:r>
              <w:rPr>
                <w:rFonts w:asciiTheme="minorHAnsi" w:hAnsiTheme="minorHAnsi"/>
                <w:b/>
                <w:sz w:val="22"/>
                <w:szCs w:val="22"/>
              </w:rPr>
              <w:t>Sanction</w:t>
            </w:r>
          </w:p>
        </w:tc>
        <w:tc>
          <w:tcPr>
            <w:tcW w:w="6452" w:type="dxa"/>
          </w:tcPr>
          <w:p>
            <w:pPr>
              <w:rPr>
                <w:rFonts w:asciiTheme="minorHAnsi" w:hAnsiTheme="minorHAnsi"/>
                <w:b/>
                <w:sz w:val="22"/>
                <w:szCs w:val="22"/>
              </w:rPr>
            </w:pPr>
            <w:r>
              <w:rPr>
                <w:rFonts w:asciiTheme="minorHAnsi" w:hAnsiTheme="minorHAnsi"/>
                <w:b/>
                <w:sz w:val="22"/>
                <w:szCs w:val="22"/>
              </w:rPr>
              <w:t>Description</w:t>
            </w:r>
          </w:p>
        </w:tc>
      </w:tr>
      <w:tr>
        <w:tc>
          <w:tcPr>
            <w:tcW w:w="1838" w:type="dxa"/>
          </w:tcPr>
          <w:p>
            <w:pPr>
              <w:rPr>
                <w:rFonts w:asciiTheme="minorHAnsi" w:hAnsiTheme="minorHAnsi"/>
                <w:sz w:val="22"/>
                <w:szCs w:val="22"/>
              </w:rPr>
            </w:pPr>
            <w:r>
              <w:rPr>
                <w:rFonts w:asciiTheme="minorHAnsi" w:hAnsiTheme="minorHAnsi"/>
                <w:sz w:val="22"/>
                <w:szCs w:val="22"/>
              </w:rPr>
              <w:t>1</w:t>
            </w:r>
          </w:p>
        </w:tc>
        <w:tc>
          <w:tcPr>
            <w:tcW w:w="6452" w:type="dxa"/>
          </w:tcPr>
          <w:p>
            <w:pPr>
              <w:rPr>
                <w:rFonts w:asciiTheme="minorHAnsi" w:hAnsiTheme="minorHAnsi"/>
                <w:sz w:val="22"/>
                <w:szCs w:val="22"/>
              </w:rPr>
            </w:pPr>
            <w:r>
              <w:rPr>
                <w:rFonts w:asciiTheme="minorHAnsi" w:hAnsiTheme="minorHAnsi"/>
                <w:sz w:val="22"/>
                <w:szCs w:val="22"/>
              </w:rPr>
              <w:t>[Issued by class teacher]</w:t>
            </w:r>
          </w:p>
          <w:p>
            <w:pPr>
              <w:pStyle w:val="ListParagraph"/>
              <w:numPr>
                <w:ilvl w:val="0"/>
                <w:numId w:val="25"/>
              </w:numPr>
              <w:rPr>
                <w:rFonts w:asciiTheme="minorHAnsi" w:hAnsiTheme="minorHAnsi"/>
                <w:sz w:val="22"/>
                <w:szCs w:val="22"/>
              </w:rPr>
            </w:pPr>
            <w:r>
              <w:rPr>
                <w:rFonts w:asciiTheme="minorHAnsi" w:hAnsiTheme="minorHAnsi"/>
                <w:sz w:val="22"/>
                <w:szCs w:val="22"/>
              </w:rPr>
              <w:t>Children will walk with an adult at break and lunch for 1 or 2 days-parent will be informed in writing and asked to sign the Sanction slip [Signature is not compulsory in order for sanction to be implemented]</w:t>
            </w:r>
          </w:p>
        </w:tc>
      </w:tr>
      <w:tr>
        <w:tc>
          <w:tcPr>
            <w:tcW w:w="1838" w:type="dxa"/>
          </w:tcPr>
          <w:p>
            <w:pPr>
              <w:rPr>
                <w:rFonts w:asciiTheme="minorHAnsi" w:hAnsiTheme="minorHAnsi"/>
                <w:sz w:val="22"/>
                <w:szCs w:val="22"/>
              </w:rPr>
            </w:pPr>
            <w:r>
              <w:rPr>
                <w:rFonts w:asciiTheme="minorHAnsi" w:hAnsiTheme="minorHAnsi"/>
                <w:sz w:val="22"/>
                <w:szCs w:val="22"/>
              </w:rPr>
              <w:t>2</w:t>
            </w:r>
          </w:p>
        </w:tc>
        <w:tc>
          <w:tcPr>
            <w:tcW w:w="6452" w:type="dxa"/>
          </w:tcPr>
          <w:p>
            <w:pPr>
              <w:rPr>
                <w:rFonts w:asciiTheme="minorHAnsi" w:hAnsiTheme="minorHAnsi"/>
                <w:sz w:val="22"/>
                <w:szCs w:val="22"/>
              </w:rPr>
            </w:pPr>
            <w:r>
              <w:rPr>
                <w:rFonts w:asciiTheme="minorHAnsi" w:hAnsiTheme="minorHAnsi"/>
                <w:sz w:val="22"/>
                <w:szCs w:val="22"/>
              </w:rPr>
              <w:t xml:space="preserve">[Issued by Key Stage Coordinator] </w:t>
            </w:r>
          </w:p>
          <w:p>
            <w:pPr>
              <w:pStyle w:val="ListParagraph"/>
              <w:numPr>
                <w:ilvl w:val="0"/>
                <w:numId w:val="24"/>
              </w:numPr>
              <w:rPr>
                <w:rFonts w:asciiTheme="minorHAnsi" w:hAnsiTheme="minorHAnsi"/>
                <w:sz w:val="22"/>
                <w:szCs w:val="22"/>
              </w:rPr>
            </w:pPr>
            <w:r>
              <w:rPr>
                <w:rFonts w:asciiTheme="minorHAnsi" w:hAnsiTheme="minorHAnsi"/>
                <w:sz w:val="22"/>
                <w:szCs w:val="22"/>
              </w:rPr>
              <w:t>Child will stay in the nurture room, supervised by Classroom assistant for 3-5 days and break/lunch times-parents will be informed in writing and asked to sign the Sanction slip [Signature is not compulsory in order for sanction to be implemented]</w:t>
            </w:r>
          </w:p>
          <w:p>
            <w:pPr>
              <w:pStyle w:val="ListParagraph"/>
              <w:numPr>
                <w:ilvl w:val="0"/>
                <w:numId w:val="24"/>
              </w:numPr>
              <w:rPr>
                <w:rFonts w:asciiTheme="minorHAnsi" w:hAnsiTheme="minorHAnsi"/>
                <w:sz w:val="22"/>
                <w:szCs w:val="22"/>
              </w:rPr>
            </w:pPr>
            <w:r>
              <w:rPr>
                <w:rFonts w:asciiTheme="minorHAnsi" w:hAnsiTheme="minorHAnsi"/>
                <w:sz w:val="22"/>
                <w:szCs w:val="22"/>
              </w:rPr>
              <w:t xml:space="preserve">If a child uses verbal or physical abuse he/she will automatically be issued with Sanction 2 </w:t>
            </w:r>
          </w:p>
          <w:p>
            <w:pPr>
              <w:pStyle w:val="ListParagraph"/>
              <w:numPr>
                <w:ilvl w:val="0"/>
                <w:numId w:val="24"/>
              </w:numPr>
              <w:rPr>
                <w:rFonts w:asciiTheme="minorHAnsi" w:hAnsiTheme="minorHAnsi"/>
                <w:sz w:val="22"/>
                <w:szCs w:val="22"/>
              </w:rPr>
            </w:pPr>
            <w:r>
              <w:rPr>
                <w:rFonts w:asciiTheme="minorHAnsi" w:hAnsiTheme="minorHAnsi"/>
                <w:sz w:val="22"/>
                <w:szCs w:val="22"/>
              </w:rPr>
              <w:t xml:space="preserve">During the </w:t>
            </w:r>
            <w:proofErr w:type="gramStart"/>
            <w:r>
              <w:rPr>
                <w:rFonts w:asciiTheme="minorHAnsi" w:hAnsiTheme="minorHAnsi"/>
                <w:sz w:val="22"/>
                <w:szCs w:val="22"/>
              </w:rPr>
              <w:t>pupils</w:t>
            </w:r>
            <w:proofErr w:type="gramEnd"/>
            <w:r>
              <w:rPr>
                <w:rFonts w:asciiTheme="minorHAnsi" w:hAnsiTheme="minorHAnsi"/>
                <w:sz w:val="22"/>
                <w:szCs w:val="22"/>
              </w:rPr>
              <w:t xml:space="preserve"> time in the nurture room they will engage in discussion with the adult about why the incident occurred and think about strategies and supportive ways to avoid it happening again.  Please see </w:t>
            </w:r>
            <w:r>
              <w:rPr>
                <w:rFonts w:asciiTheme="minorHAnsi" w:hAnsiTheme="minorHAnsi"/>
                <w:b/>
                <w:sz w:val="22"/>
                <w:szCs w:val="22"/>
              </w:rPr>
              <w:t>Appendix 5</w:t>
            </w:r>
            <w:r>
              <w:rPr>
                <w:rFonts w:asciiTheme="minorHAnsi" w:hAnsiTheme="minorHAnsi"/>
                <w:sz w:val="22"/>
                <w:szCs w:val="22"/>
              </w:rPr>
              <w:t xml:space="preserve"> for examples of restorative conversations </w:t>
            </w:r>
          </w:p>
        </w:tc>
      </w:tr>
      <w:tr>
        <w:tc>
          <w:tcPr>
            <w:tcW w:w="1838" w:type="dxa"/>
          </w:tcPr>
          <w:p>
            <w:pPr>
              <w:rPr>
                <w:rFonts w:asciiTheme="minorHAnsi" w:hAnsiTheme="minorHAnsi"/>
                <w:sz w:val="22"/>
                <w:szCs w:val="22"/>
              </w:rPr>
            </w:pPr>
            <w:r>
              <w:rPr>
                <w:rFonts w:asciiTheme="minorHAnsi" w:hAnsiTheme="minorHAnsi"/>
                <w:sz w:val="22"/>
                <w:szCs w:val="22"/>
              </w:rPr>
              <w:t>3</w:t>
            </w:r>
          </w:p>
        </w:tc>
        <w:tc>
          <w:tcPr>
            <w:tcW w:w="6452" w:type="dxa"/>
          </w:tcPr>
          <w:p>
            <w:pPr>
              <w:rPr>
                <w:rFonts w:asciiTheme="minorHAnsi" w:hAnsiTheme="minorHAnsi"/>
                <w:sz w:val="22"/>
                <w:szCs w:val="22"/>
              </w:rPr>
            </w:pPr>
            <w:r>
              <w:rPr>
                <w:rFonts w:asciiTheme="minorHAnsi" w:hAnsiTheme="minorHAnsi"/>
                <w:sz w:val="22"/>
                <w:szCs w:val="22"/>
              </w:rPr>
              <w:t>[Issued by Principal]</w:t>
            </w:r>
          </w:p>
          <w:p>
            <w:pPr>
              <w:rPr>
                <w:rFonts w:asciiTheme="minorHAnsi" w:hAnsiTheme="minorHAnsi"/>
                <w:sz w:val="22"/>
                <w:szCs w:val="22"/>
              </w:rPr>
            </w:pPr>
            <w:r>
              <w:rPr>
                <w:rFonts w:asciiTheme="minorHAnsi" w:hAnsiTheme="minorHAnsi"/>
                <w:sz w:val="22"/>
                <w:szCs w:val="22"/>
              </w:rPr>
              <w:t xml:space="preserve">Parents will be requested to attend a meeting to discuss their child’s behavior and consequences-the child will be placed on a behavior plan and support may be sought for the child through support from outside agencies/PLP plan. It may be necessary to refer to the </w:t>
            </w:r>
            <w:r>
              <w:rPr>
                <w:rFonts w:asciiTheme="minorHAnsi" w:hAnsiTheme="minorHAnsi"/>
                <w:sz w:val="22"/>
                <w:szCs w:val="22"/>
              </w:rPr>
              <w:lastRenderedPageBreak/>
              <w:t xml:space="preserve">suspensions and expulsions section of the policy. See </w:t>
            </w:r>
            <w:r>
              <w:rPr>
                <w:rFonts w:asciiTheme="minorHAnsi" w:hAnsiTheme="minorHAnsi"/>
                <w:b/>
                <w:sz w:val="22"/>
                <w:szCs w:val="22"/>
              </w:rPr>
              <w:t>Appendix 6</w:t>
            </w:r>
            <w:r>
              <w:rPr>
                <w:rFonts w:asciiTheme="minorHAnsi" w:hAnsiTheme="minorHAnsi"/>
                <w:sz w:val="22"/>
                <w:szCs w:val="22"/>
              </w:rPr>
              <w:t xml:space="preserve"> for an example of a </w:t>
            </w:r>
            <w:proofErr w:type="spellStart"/>
            <w:r>
              <w:rPr>
                <w:rFonts w:asciiTheme="minorHAnsi" w:hAnsiTheme="minorHAnsi"/>
                <w:sz w:val="22"/>
                <w:szCs w:val="22"/>
              </w:rPr>
              <w:t>Behaviour</w:t>
            </w:r>
            <w:proofErr w:type="spellEnd"/>
            <w:r>
              <w:rPr>
                <w:rFonts w:asciiTheme="minorHAnsi" w:hAnsiTheme="minorHAnsi"/>
                <w:sz w:val="22"/>
                <w:szCs w:val="22"/>
              </w:rPr>
              <w:t xml:space="preserve"> Plan </w:t>
            </w:r>
          </w:p>
        </w:tc>
      </w:tr>
    </w:tbl>
    <w:p>
      <w:pPr>
        <w:rPr>
          <w:rFonts w:asciiTheme="minorHAnsi" w:hAnsiTheme="minorHAnsi"/>
          <w:sz w:val="22"/>
          <w:szCs w:val="22"/>
        </w:rPr>
      </w:pPr>
    </w:p>
    <w:p>
      <w:pPr>
        <w:jc w:val="center"/>
        <w:rPr>
          <w:rFonts w:asciiTheme="minorHAnsi" w:hAnsiTheme="minorHAnsi"/>
          <w:b/>
          <w:sz w:val="22"/>
          <w:szCs w:val="22"/>
        </w:rPr>
      </w:pPr>
      <w:r>
        <w:rPr>
          <w:rFonts w:asciiTheme="minorHAnsi" w:hAnsiTheme="minorHAnsi"/>
          <w:b/>
          <w:sz w:val="22"/>
          <w:szCs w:val="22"/>
        </w:rPr>
        <w:t>PROCEDURES FOR SUSPENSIONS</w:t>
      </w:r>
    </w:p>
    <w:p>
      <w:pPr>
        <w:rPr>
          <w:rFonts w:asciiTheme="minorHAnsi" w:hAnsiTheme="minorHAnsi"/>
          <w:sz w:val="22"/>
          <w:szCs w:val="22"/>
        </w:rPr>
      </w:pPr>
    </w:p>
    <w:p>
      <w:pPr>
        <w:rPr>
          <w:rFonts w:asciiTheme="minorHAnsi" w:hAnsiTheme="minorHAnsi"/>
          <w:sz w:val="22"/>
          <w:szCs w:val="22"/>
        </w:rPr>
      </w:pPr>
      <w:r>
        <w:rPr>
          <w:rFonts w:asciiTheme="minorHAnsi" w:hAnsiTheme="minorHAnsi"/>
          <w:sz w:val="22"/>
          <w:szCs w:val="22"/>
        </w:rPr>
        <w:t>Before the suspension of a pupil is considered (unless the incident is of a very serious nature) the school will have applied all of its preventative strategies and alternative sanctions.  This will include formal contact with the parents to warn them of the possibility of suspension.</w:t>
      </w:r>
    </w:p>
    <w:p>
      <w:pPr>
        <w:rPr>
          <w:rFonts w:asciiTheme="minorHAnsi" w:hAnsiTheme="minorHAnsi"/>
          <w:sz w:val="22"/>
          <w:szCs w:val="22"/>
        </w:rPr>
      </w:pPr>
    </w:p>
    <w:p>
      <w:pPr>
        <w:rPr>
          <w:rFonts w:asciiTheme="minorHAnsi" w:hAnsiTheme="minorHAnsi"/>
          <w:sz w:val="22"/>
          <w:szCs w:val="22"/>
        </w:rPr>
      </w:pPr>
      <w:r>
        <w:rPr>
          <w:rFonts w:asciiTheme="minorHAnsi" w:hAnsiTheme="minorHAnsi"/>
          <w:sz w:val="22"/>
          <w:szCs w:val="22"/>
        </w:rPr>
        <w:t>The following procedures will then be observed:</w:t>
      </w:r>
    </w:p>
    <w:p>
      <w:pPr>
        <w:rPr>
          <w:rFonts w:asciiTheme="minorHAnsi" w:hAnsiTheme="minorHAnsi"/>
          <w:sz w:val="22"/>
          <w:szCs w:val="22"/>
        </w:rPr>
      </w:pPr>
    </w:p>
    <w:p>
      <w:pPr>
        <w:rPr>
          <w:rFonts w:asciiTheme="minorHAnsi" w:hAnsiTheme="minorHAnsi"/>
          <w:sz w:val="22"/>
          <w:szCs w:val="22"/>
        </w:rPr>
      </w:pPr>
      <w:r>
        <w:rPr>
          <w:rFonts w:asciiTheme="minorHAnsi" w:hAnsiTheme="minorHAnsi"/>
          <w:sz w:val="22"/>
          <w:szCs w:val="22"/>
        </w:rPr>
        <w:t>1.The formal written record of incidents maintained in the school will be made available to the EWO who will be invited to the school to discuss the situation with the Principal.</w:t>
      </w:r>
    </w:p>
    <w:p>
      <w:pPr>
        <w:rPr>
          <w:rFonts w:asciiTheme="minorHAnsi" w:hAnsiTheme="minorHAnsi"/>
          <w:sz w:val="22"/>
          <w:szCs w:val="22"/>
        </w:rPr>
      </w:pPr>
      <w:r>
        <w:rPr>
          <w:rFonts w:asciiTheme="minorHAnsi" w:hAnsiTheme="minorHAnsi"/>
          <w:sz w:val="22"/>
          <w:szCs w:val="22"/>
        </w:rPr>
        <w:t>2.The Principal and appropriate teachers will be consulted regarding the difficulties and the best way forward.</w:t>
      </w:r>
    </w:p>
    <w:p>
      <w:pPr>
        <w:rPr>
          <w:rFonts w:asciiTheme="minorHAnsi" w:hAnsiTheme="minorHAnsi"/>
          <w:sz w:val="22"/>
          <w:szCs w:val="22"/>
        </w:rPr>
      </w:pPr>
      <w:r>
        <w:rPr>
          <w:rFonts w:asciiTheme="minorHAnsi" w:hAnsiTheme="minorHAnsi"/>
          <w:sz w:val="22"/>
          <w:szCs w:val="22"/>
        </w:rPr>
        <w:t>3.EA Locality Team will be informed using an EW24B form.  If appropriate, Social Services will also be notified.</w:t>
      </w:r>
    </w:p>
    <w:p>
      <w:pPr>
        <w:rPr>
          <w:rFonts w:asciiTheme="minorHAnsi" w:hAnsiTheme="minorHAnsi"/>
          <w:sz w:val="22"/>
          <w:szCs w:val="22"/>
        </w:rPr>
      </w:pPr>
      <w:r>
        <w:rPr>
          <w:rFonts w:asciiTheme="minorHAnsi" w:hAnsiTheme="minorHAnsi"/>
          <w:sz w:val="22"/>
          <w:szCs w:val="22"/>
        </w:rPr>
        <w:t xml:space="preserve"> 4. The Chairperson of the governors will be informed (or the vice chairman in his/her absence) in writing and a report delivered to the governors at the next meeting.</w:t>
      </w:r>
    </w:p>
    <w:p>
      <w:pPr>
        <w:rPr>
          <w:rFonts w:asciiTheme="minorHAnsi" w:hAnsiTheme="minorHAnsi"/>
          <w:sz w:val="22"/>
          <w:szCs w:val="22"/>
        </w:rPr>
      </w:pPr>
      <w:r>
        <w:rPr>
          <w:rFonts w:asciiTheme="minorHAnsi" w:hAnsiTheme="minorHAnsi"/>
          <w:sz w:val="22"/>
          <w:szCs w:val="22"/>
        </w:rPr>
        <w:t>5.A letter will be sent home with the child outlining:</w:t>
      </w:r>
    </w:p>
    <w:p>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t>a)</w:t>
      </w:r>
      <w:r>
        <w:rPr>
          <w:rFonts w:asciiTheme="minorHAnsi" w:hAnsiTheme="minorHAnsi"/>
          <w:sz w:val="22"/>
          <w:szCs w:val="22"/>
        </w:rPr>
        <w:tab/>
        <w:t>the reasons for the suspension</w:t>
      </w:r>
    </w:p>
    <w:p>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t>b)</w:t>
      </w:r>
      <w:r>
        <w:rPr>
          <w:rFonts w:asciiTheme="minorHAnsi" w:hAnsiTheme="minorHAnsi"/>
          <w:sz w:val="22"/>
          <w:szCs w:val="22"/>
        </w:rPr>
        <w:tab/>
        <w:t>the period of the suspension</w:t>
      </w:r>
    </w:p>
    <w:p>
      <w:pPr>
        <w:ind w:left="720" w:hanging="720"/>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t>c)</w:t>
      </w:r>
      <w:r>
        <w:rPr>
          <w:rFonts w:asciiTheme="minorHAnsi" w:hAnsiTheme="minorHAnsi"/>
          <w:sz w:val="22"/>
          <w:szCs w:val="22"/>
        </w:rPr>
        <w:tab/>
        <w:t xml:space="preserve">the work which the parent must undertake during that   </w:t>
      </w:r>
    </w:p>
    <w:p>
      <w:pPr>
        <w:ind w:left="720" w:hanging="720"/>
        <w:rPr>
          <w:rFonts w:asciiTheme="minorHAnsi" w:hAnsiTheme="minorHAnsi"/>
          <w:sz w:val="22"/>
          <w:szCs w:val="22"/>
        </w:rPr>
      </w:pPr>
      <w:r>
        <w:rPr>
          <w:rFonts w:asciiTheme="minorHAnsi" w:hAnsiTheme="minorHAnsi"/>
          <w:sz w:val="22"/>
          <w:szCs w:val="22"/>
        </w:rPr>
        <w:t xml:space="preserve">                                        period</w:t>
      </w:r>
    </w:p>
    <w:p>
      <w:pPr>
        <w:rPr>
          <w:rFonts w:asciiTheme="minorHAnsi" w:hAnsiTheme="minorHAnsi"/>
          <w:sz w:val="22"/>
          <w:szCs w:val="22"/>
        </w:rPr>
      </w:pPr>
      <w:r>
        <w:rPr>
          <w:rFonts w:asciiTheme="minorHAnsi" w:hAnsiTheme="minorHAnsi"/>
          <w:sz w:val="22"/>
          <w:szCs w:val="22"/>
        </w:rPr>
        <w:t xml:space="preserve">                          d)        the letter will also invite the parent to meet the principal and</w:t>
      </w:r>
    </w:p>
    <w:p>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discuss the problem and how the parent can help (A written</w:t>
      </w:r>
    </w:p>
    <w:p>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record of this meeting will be kept by the school)</w:t>
      </w:r>
    </w:p>
    <w:p>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t>e)</w:t>
      </w:r>
      <w:r>
        <w:rPr>
          <w:rFonts w:asciiTheme="minorHAnsi" w:hAnsiTheme="minorHAnsi"/>
          <w:sz w:val="22"/>
          <w:szCs w:val="22"/>
        </w:rPr>
        <w:tab/>
        <w:t xml:space="preserve">a copy of the letter sent home with the child will be posted </w:t>
      </w:r>
    </w:p>
    <w:p>
      <w:pPr>
        <w:rPr>
          <w:rFonts w:asciiTheme="minorHAnsi" w:hAnsiTheme="minorHAnsi"/>
          <w:sz w:val="22"/>
          <w:szCs w:val="22"/>
        </w:rPr>
      </w:pPr>
      <w:r>
        <w:rPr>
          <w:rFonts w:asciiTheme="minorHAnsi" w:hAnsiTheme="minorHAnsi"/>
          <w:sz w:val="22"/>
          <w:szCs w:val="22"/>
        </w:rPr>
        <w:t xml:space="preserve">                                        to the parent by recorded delivery (first class post)</w:t>
      </w:r>
    </w:p>
    <w:p>
      <w:pPr>
        <w:rPr>
          <w:rFonts w:asciiTheme="minorHAnsi" w:hAnsiTheme="minorHAnsi"/>
          <w:sz w:val="22"/>
          <w:szCs w:val="22"/>
        </w:rPr>
      </w:pPr>
    </w:p>
    <w:p>
      <w:pPr>
        <w:rPr>
          <w:rFonts w:asciiTheme="minorHAnsi" w:hAnsiTheme="minorHAnsi"/>
          <w:sz w:val="22"/>
          <w:szCs w:val="22"/>
        </w:rPr>
      </w:pPr>
    </w:p>
    <w:p>
      <w:pPr>
        <w:jc w:val="center"/>
        <w:rPr>
          <w:rFonts w:asciiTheme="minorHAnsi" w:hAnsiTheme="minorHAnsi"/>
          <w:sz w:val="22"/>
          <w:szCs w:val="22"/>
        </w:rPr>
      </w:pPr>
      <w:r>
        <w:rPr>
          <w:rFonts w:asciiTheme="minorHAnsi" w:hAnsiTheme="minorHAnsi"/>
          <w:b/>
          <w:sz w:val="22"/>
          <w:szCs w:val="22"/>
        </w:rPr>
        <w:t>PROCEDURES FOR EXPULSION</w:t>
      </w:r>
    </w:p>
    <w:p>
      <w:pPr>
        <w:jc w:val="center"/>
        <w:rPr>
          <w:rFonts w:asciiTheme="minorHAnsi" w:hAnsiTheme="minorHAnsi"/>
          <w:sz w:val="22"/>
          <w:szCs w:val="22"/>
        </w:rPr>
      </w:pPr>
    </w:p>
    <w:p>
      <w:pPr>
        <w:rPr>
          <w:rFonts w:asciiTheme="minorHAnsi" w:hAnsiTheme="minorHAnsi"/>
          <w:sz w:val="22"/>
          <w:szCs w:val="22"/>
        </w:rPr>
      </w:pPr>
      <w:r>
        <w:rPr>
          <w:rFonts w:asciiTheme="minorHAnsi" w:hAnsiTheme="minorHAnsi"/>
          <w:sz w:val="22"/>
          <w:szCs w:val="22"/>
        </w:rPr>
        <w:t xml:space="preserve">This is the ultimate sanction and will only be employed as a last resort.  The </w:t>
      </w:r>
      <w:proofErr w:type="gramStart"/>
      <w:r>
        <w:rPr>
          <w:rFonts w:asciiTheme="minorHAnsi" w:hAnsiTheme="minorHAnsi"/>
          <w:sz w:val="22"/>
          <w:szCs w:val="22"/>
        </w:rPr>
        <w:t xml:space="preserve">school  </w:t>
      </w:r>
      <w:proofErr w:type="spellStart"/>
      <w:r>
        <w:rPr>
          <w:rFonts w:asciiTheme="minorHAnsi" w:hAnsiTheme="minorHAnsi"/>
          <w:sz w:val="22"/>
          <w:szCs w:val="22"/>
        </w:rPr>
        <w:t>recognises</w:t>
      </w:r>
      <w:proofErr w:type="spellEnd"/>
      <w:proofErr w:type="gramEnd"/>
      <w:r>
        <w:rPr>
          <w:rFonts w:asciiTheme="minorHAnsi" w:hAnsiTheme="minorHAnsi"/>
          <w:sz w:val="22"/>
          <w:szCs w:val="22"/>
        </w:rPr>
        <w:t xml:space="preserve"> that</w:t>
      </w:r>
    </w:p>
    <w:p>
      <w:pPr>
        <w:rPr>
          <w:rFonts w:asciiTheme="minorHAnsi" w:hAnsiTheme="minorHAnsi"/>
          <w:sz w:val="22"/>
          <w:szCs w:val="22"/>
        </w:rPr>
      </w:pPr>
    </w:p>
    <w:p>
      <w:pPr>
        <w:rPr>
          <w:rFonts w:asciiTheme="minorHAnsi" w:hAnsiTheme="minorHAnsi"/>
          <w:sz w:val="22"/>
          <w:szCs w:val="22"/>
        </w:rPr>
      </w:pPr>
      <w:r>
        <w:rPr>
          <w:rFonts w:asciiTheme="minorHAnsi" w:hAnsiTheme="minorHAnsi"/>
          <w:sz w:val="22"/>
          <w:szCs w:val="22"/>
        </w:rPr>
        <w:t>a)</w:t>
      </w:r>
      <w:r>
        <w:rPr>
          <w:rFonts w:asciiTheme="minorHAnsi" w:hAnsiTheme="minorHAnsi"/>
          <w:sz w:val="22"/>
          <w:szCs w:val="22"/>
        </w:rPr>
        <w:tab/>
        <w:t>it must produce evidence to EA Western Region that it has exhausted its range of options and strategies.</w:t>
      </w:r>
    </w:p>
    <w:p>
      <w:pPr>
        <w:rPr>
          <w:rFonts w:asciiTheme="minorHAnsi" w:hAnsiTheme="minorHAnsi"/>
          <w:sz w:val="22"/>
          <w:szCs w:val="22"/>
        </w:rPr>
      </w:pPr>
      <w:r>
        <w:rPr>
          <w:rFonts w:asciiTheme="minorHAnsi" w:hAnsiTheme="minorHAnsi"/>
          <w:sz w:val="22"/>
          <w:szCs w:val="22"/>
        </w:rPr>
        <w:t>b)</w:t>
      </w:r>
      <w:r>
        <w:rPr>
          <w:rFonts w:asciiTheme="minorHAnsi" w:hAnsiTheme="minorHAnsi"/>
          <w:sz w:val="22"/>
          <w:szCs w:val="22"/>
        </w:rPr>
        <w:tab/>
        <w:t>the recommendation for expulsion must come from the Board of Governors</w:t>
      </w:r>
    </w:p>
    <w:p>
      <w:pPr>
        <w:rPr>
          <w:rFonts w:asciiTheme="minorHAnsi" w:hAnsiTheme="minorHAnsi"/>
          <w:sz w:val="22"/>
          <w:szCs w:val="22"/>
        </w:rPr>
      </w:pPr>
      <w:r>
        <w:rPr>
          <w:rFonts w:asciiTheme="minorHAnsi" w:hAnsiTheme="minorHAnsi"/>
          <w:sz w:val="22"/>
          <w:szCs w:val="22"/>
        </w:rPr>
        <w:t>c)</w:t>
      </w:r>
      <w:r>
        <w:rPr>
          <w:rFonts w:asciiTheme="minorHAnsi" w:hAnsiTheme="minorHAnsi"/>
          <w:sz w:val="22"/>
          <w:szCs w:val="22"/>
        </w:rPr>
        <w:tab/>
        <w:t>except in exceptional circumstances the child will need to have already</w:t>
      </w:r>
    </w:p>
    <w:p>
      <w:pPr>
        <w:rPr>
          <w:rFonts w:asciiTheme="minorHAnsi" w:hAnsiTheme="minorHAnsi"/>
          <w:sz w:val="22"/>
          <w:szCs w:val="22"/>
        </w:rPr>
      </w:pPr>
      <w:r>
        <w:rPr>
          <w:rFonts w:asciiTheme="minorHAnsi" w:hAnsiTheme="minorHAnsi"/>
          <w:sz w:val="22"/>
          <w:szCs w:val="22"/>
        </w:rPr>
        <w:tab/>
        <w:t>served a period of suspension</w:t>
      </w:r>
    </w:p>
    <w:p>
      <w:pPr>
        <w:rPr>
          <w:rFonts w:asciiTheme="minorHAnsi" w:hAnsiTheme="minorHAnsi"/>
          <w:sz w:val="22"/>
          <w:szCs w:val="22"/>
        </w:rPr>
      </w:pPr>
      <w:r>
        <w:rPr>
          <w:rFonts w:asciiTheme="minorHAnsi" w:hAnsiTheme="minorHAnsi"/>
          <w:sz w:val="22"/>
          <w:szCs w:val="22"/>
        </w:rPr>
        <w:t>d)</w:t>
      </w:r>
      <w:r>
        <w:rPr>
          <w:rFonts w:asciiTheme="minorHAnsi" w:hAnsiTheme="minorHAnsi"/>
          <w:sz w:val="22"/>
          <w:szCs w:val="22"/>
        </w:rPr>
        <w:tab/>
        <w:t>consultations will have taken place between the principal, parent, EA Western Region and the Chairperson of the Board of Governors about future provision for the child</w:t>
      </w:r>
    </w:p>
    <w:p>
      <w:pPr>
        <w:rPr>
          <w:rFonts w:asciiTheme="minorHAnsi" w:hAnsiTheme="minorHAnsi"/>
          <w:b/>
          <w:sz w:val="22"/>
          <w:szCs w:val="22"/>
        </w:rPr>
      </w:pPr>
      <w:r>
        <w:rPr>
          <w:rFonts w:asciiTheme="minorHAnsi" w:hAnsiTheme="minorHAnsi"/>
          <w:sz w:val="22"/>
          <w:szCs w:val="22"/>
        </w:rPr>
        <w:t xml:space="preserve">  </w:t>
      </w:r>
      <w:r>
        <w:rPr>
          <w:rFonts w:asciiTheme="minorHAnsi" w:hAnsiTheme="minorHAnsi"/>
          <w:b/>
          <w:sz w:val="22"/>
          <w:szCs w:val="22"/>
        </w:rPr>
        <w:t xml:space="preserve">        </w:t>
      </w:r>
    </w:p>
    <w:p>
      <w:pPr>
        <w:rPr>
          <w:rFonts w:asciiTheme="minorHAnsi" w:hAnsiTheme="minorHAnsi"/>
          <w:b/>
          <w:sz w:val="22"/>
          <w:szCs w:val="22"/>
        </w:rPr>
      </w:pPr>
    </w:p>
    <w:p>
      <w:pPr>
        <w:rPr>
          <w:rFonts w:asciiTheme="minorHAnsi" w:hAnsiTheme="minorHAnsi"/>
          <w:b/>
          <w:sz w:val="22"/>
          <w:szCs w:val="22"/>
        </w:rPr>
      </w:pPr>
    </w:p>
    <w:p>
      <w:pPr>
        <w:rPr>
          <w:rFonts w:asciiTheme="minorHAnsi" w:hAnsiTheme="minorHAnsi"/>
          <w:b/>
          <w:sz w:val="22"/>
          <w:szCs w:val="22"/>
        </w:rPr>
      </w:pPr>
    </w:p>
    <w:p>
      <w:pPr>
        <w:rPr>
          <w:rFonts w:asciiTheme="minorHAnsi" w:hAnsiTheme="minorHAnsi"/>
          <w:b/>
          <w:sz w:val="22"/>
          <w:szCs w:val="22"/>
        </w:rPr>
      </w:pPr>
    </w:p>
    <w:p>
      <w:pPr>
        <w:rPr>
          <w:rFonts w:asciiTheme="minorHAnsi" w:hAnsiTheme="minorHAnsi"/>
          <w:b/>
          <w:sz w:val="22"/>
          <w:szCs w:val="22"/>
        </w:rPr>
      </w:pPr>
    </w:p>
    <w:p>
      <w:r>
        <w:rPr>
          <w:b/>
          <w:sz w:val="28"/>
          <w:u w:val="single"/>
        </w:rPr>
        <w:t xml:space="preserve">GENERAL MOVEMENT WITHIN THE SCHOOL </w:t>
      </w:r>
    </w:p>
    <w:p/>
    <w:p>
      <w:pPr>
        <w:pStyle w:val="ListParagraph"/>
        <w:numPr>
          <w:ilvl w:val="0"/>
          <w:numId w:val="17"/>
        </w:numPr>
        <w:overflowPunct w:val="0"/>
        <w:autoSpaceDE w:val="0"/>
        <w:autoSpaceDN w:val="0"/>
        <w:adjustRightInd w:val="0"/>
        <w:textAlignment w:val="baseline"/>
        <w:rPr>
          <w:rFonts w:asciiTheme="minorHAnsi" w:hAnsiTheme="minorHAnsi"/>
          <w:sz w:val="22"/>
          <w:szCs w:val="22"/>
        </w:rPr>
      </w:pPr>
      <w:r>
        <w:rPr>
          <w:rFonts w:asciiTheme="minorHAnsi" w:hAnsiTheme="minorHAnsi"/>
          <w:sz w:val="22"/>
          <w:szCs w:val="22"/>
        </w:rPr>
        <w:t>Pupils should arrive by 8.45am and children will be met and greeted by class teacher in the playground</w:t>
      </w:r>
    </w:p>
    <w:p>
      <w:pPr>
        <w:ind w:left="360"/>
        <w:rPr>
          <w:rFonts w:asciiTheme="minorHAnsi" w:hAnsiTheme="minorHAnsi"/>
          <w:sz w:val="22"/>
          <w:szCs w:val="22"/>
        </w:rPr>
      </w:pPr>
      <w:r>
        <w:rPr>
          <w:rFonts w:asciiTheme="minorHAnsi" w:hAnsiTheme="minorHAnsi"/>
          <w:sz w:val="22"/>
          <w:szCs w:val="22"/>
        </w:rPr>
        <w:t xml:space="preserve">      </w:t>
      </w:r>
    </w:p>
    <w:p>
      <w:pPr>
        <w:pStyle w:val="ListParagraph"/>
        <w:numPr>
          <w:ilvl w:val="0"/>
          <w:numId w:val="17"/>
        </w:numPr>
        <w:rPr>
          <w:rFonts w:asciiTheme="minorHAnsi" w:hAnsiTheme="minorHAnsi"/>
          <w:b/>
          <w:sz w:val="22"/>
          <w:szCs w:val="22"/>
        </w:rPr>
      </w:pPr>
      <w:r>
        <w:rPr>
          <w:rFonts w:asciiTheme="minorHAnsi" w:hAnsiTheme="minorHAnsi"/>
          <w:sz w:val="22"/>
          <w:szCs w:val="22"/>
        </w:rPr>
        <w:lastRenderedPageBreak/>
        <w:t xml:space="preserve">Pupils should not arrive before </w:t>
      </w:r>
      <w:r>
        <w:rPr>
          <w:rFonts w:asciiTheme="minorHAnsi" w:hAnsiTheme="minorHAnsi"/>
          <w:b/>
          <w:sz w:val="22"/>
          <w:szCs w:val="22"/>
        </w:rPr>
        <w:t xml:space="preserve">8.00 </w:t>
      </w:r>
      <w:proofErr w:type="gramStart"/>
      <w:r>
        <w:rPr>
          <w:rFonts w:asciiTheme="minorHAnsi" w:hAnsiTheme="minorHAnsi"/>
          <w:b/>
          <w:sz w:val="22"/>
          <w:szCs w:val="22"/>
        </w:rPr>
        <w:t>a.m.[</w:t>
      </w:r>
      <w:proofErr w:type="gramEnd"/>
      <w:r>
        <w:rPr>
          <w:rFonts w:asciiTheme="minorHAnsi" w:hAnsiTheme="minorHAnsi"/>
          <w:b/>
          <w:sz w:val="22"/>
          <w:szCs w:val="22"/>
        </w:rPr>
        <w:t xml:space="preserve">Breakfast Club] (should any   incident occur before this period, the School will not be held responsible). </w:t>
      </w:r>
      <w:r>
        <w:rPr>
          <w:rFonts w:asciiTheme="minorHAnsi" w:hAnsiTheme="minorHAnsi"/>
          <w:sz w:val="22"/>
          <w:szCs w:val="22"/>
        </w:rPr>
        <w:t>From 8- 8.30 children use Main Entrance Door</w:t>
      </w:r>
    </w:p>
    <w:p>
      <w:pPr>
        <w:pStyle w:val="ListParagraph"/>
        <w:rPr>
          <w:rFonts w:asciiTheme="minorHAnsi" w:hAnsiTheme="minorHAnsi"/>
          <w:b/>
          <w:sz w:val="22"/>
          <w:szCs w:val="22"/>
        </w:rPr>
      </w:pPr>
    </w:p>
    <w:p>
      <w:pPr>
        <w:pStyle w:val="ListParagraph"/>
        <w:numPr>
          <w:ilvl w:val="0"/>
          <w:numId w:val="17"/>
        </w:numPr>
        <w:rPr>
          <w:rFonts w:asciiTheme="minorHAnsi" w:hAnsiTheme="minorHAnsi"/>
          <w:b/>
          <w:sz w:val="22"/>
          <w:szCs w:val="22"/>
        </w:rPr>
      </w:pPr>
      <w:r>
        <w:rPr>
          <w:rFonts w:asciiTheme="minorHAnsi" w:hAnsiTheme="minorHAnsi"/>
          <w:sz w:val="22"/>
          <w:szCs w:val="22"/>
        </w:rPr>
        <w:t xml:space="preserve">Pupils attending Breakfast Club will be given permission to leave at 8.30am and breakfast club will remain open until 8.50am.  1 CA will be on duty </w:t>
      </w:r>
    </w:p>
    <w:p>
      <w:pPr>
        <w:rPr>
          <w:rFonts w:asciiTheme="minorHAnsi" w:hAnsiTheme="minorHAnsi"/>
          <w:b/>
          <w:sz w:val="22"/>
          <w:szCs w:val="22"/>
        </w:rPr>
      </w:pPr>
    </w:p>
    <w:p>
      <w:pPr>
        <w:pStyle w:val="ListParagraph"/>
        <w:numPr>
          <w:ilvl w:val="0"/>
          <w:numId w:val="17"/>
        </w:numPr>
        <w:rPr>
          <w:rFonts w:asciiTheme="minorHAnsi" w:hAnsiTheme="minorHAnsi"/>
          <w:b/>
          <w:sz w:val="22"/>
          <w:szCs w:val="22"/>
        </w:rPr>
      </w:pPr>
      <w:r>
        <w:rPr>
          <w:rFonts w:asciiTheme="minorHAnsi" w:hAnsiTheme="minorHAnsi"/>
          <w:sz w:val="22"/>
          <w:szCs w:val="22"/>
        </w:rPr>
        <w:t xml:space="preserve">2 Adults will be on Duty at 8:30am [Principal/VP/SLT] and will oversee the behavior in the playground and support the pupils entering the classrooms. </w:t>
      </w:r>
    </w:p>
    <w:p>
      <w:pPr>
        <w:rPr>
          <w:rFonts w:asciiTheme="minorHAnsi" w:hAnsiTheme="minorHAnsi"/>
          <w:b/>
          <w:sz w:val="22"/>
          <w:szCs w:val="22"/>
        </w:rPr>
      </w:pPr>
      <w:r>
        <w:rPr>
          <w:rFonts w:asciiTheme="minorHAnsi" w:hAnsiTheme="minorHAnsi"/>
          <w:b/>
          <w:sz w:val="22"/>
          <w:szCs w:val="22"/>
        </w:rPr>
        <w:t xml:space="preserve"> </w:t>
      </w:r>
    </w:p>
    <w:p>
      <w:pPr>
        <w:pStyle w:val="ListParagraph"/>
        <w:numPr>
          <w:ilvl w:val="0"/>
          <w:numId w:val="17"/>
        </w:numPr>
        <w:rPr>
          <w:rFonts w:asciiTheme="minorHAnsi" w:hAnsiTheme="minorHAnsi"/>
          <w:b/>
          <w:sz w:val="22"/>
          <w:szCs w:val="22"/>
        </w:rPr>
      </w:pPr>
      <w:r>
        <w:rPr>
          <w:rFonts w:asciiTheme="minorHAnsi" w:hAnsiTheme="minorHAnsi"/>
          <w:sz w:val="22"/>
          <w:szCs w:val="22"/>
        </w:rPr>
        <w:t xml:space="preserve">After morning break and lunch the class teacher will collect children from the playground and return to class.  </w:t>
      </w:r>
    </w:p>
    <w:p>
      <w:pPr>
        <w:pStyle w:val="ListParagraph"/>
        <w:rPr>
          <w:rFonts w:asciiTheme="minorHAnsi" w:hAnsiTheme="minorHAnsi"/>
          <w:b/>
          <w:sz w:val="22"/>
          <w:szCs w:val="22"/>
        </w:rPr>
      </w:pPr>
    </w:p>
    <w:p>
      <w:pPr>
        <w:pStyle w:val="ListParagraph"/>
        <w:numPr>
          <w:ilvl w:val="0"/>
          <w:numId w:val="17"/>
        </w:numPr>
        <w:rPr>
          <w:rFonts w:asciiTheme="minorHAnsi" w:hAnsiTheme="minorHAnsi"/>
          <w:b/>
          <w:sz w:val="22"/>
          <w:szCs w:val="22"/>
        </w:rPr>
      </w:pPr>
      <w:r>
        <w:rPr>
          <w:rFonts w:asciiTheme="minorHAnsi" w:hAnsiTheme="minorHAnsi"/>
          <w:sz w:val="22"/>
          <w:szCs w:val="22"/>
        </w:rPr>
        <w:t xml:space="preserve">Children will walk at all times and </w:t>
      </w:r>
      <w:r>
        <w:t xml:space="preserve">keep to the </w:t>
      </w:r>
      <w:r>
        <w:rPr>
          <w:b/>
          <w:u w:val="single"/>
        </w:rPr>
        <w:t>left</w:t>
      </w:r>
      <w:r>
        <w:t xml:space="preserve"> along corridors and stairways</w:t>
      </w:r>
    </w:p>
    <w:p>
      <w:pPr>
        <w:pStyle w:val="ListParagraph"/>
        <w:rPr>
          <w:rFonts w:asciiTheme="minorHAnsi" w:hAnsiTheme="minorHAnsi"/>
          <w:b/>
          <w:sz w:val="22"/>
          <w:szCs w:val="22"/>
        </w:rPr>
      </w:pPr>
    </w:p>
    <w:p>
      <w:pPr>
        <w:pStyle w:val="ListParagraph"/>
        <w:numPr>
          <w:ilvl w:val="0"/>
          <w:numId w:val="17"/>
        </w:numPr>
        <w:rPr>
          <w:rFonts w:asciiTheme="minorHAnsi" w:hAnsiTheme="minorHAnsi"/>
          <w:b/>
          <w:sz w:val="22"/>
          <w:szCs w:val="22"/>
        </w:rPr>
      </w:pPr>
      <w:r>
        <w:rPr>
          <w:rFonts w:asciiTheme="minorHAnsi" w:hAnsiTheme="minorHAnsi"/>
          <w:sz w:val="22"/>
          <w:szCs w:val="22"/>
        </w:rPr>
        <w:t xml:space="preserve">Children will show respect to </w:t>
      </w:r>
      <w:r>
        <w:rPr>
          <w:rFonts w:asciiTheme="minorHAnsi" w:hAnsiTheme="minorHAnsi"/>
          <w:sz w:val="22"/>
          <w:szCs w:val="22"/>
          <w:u w:val="single"/>
        </w:rPr>
        <w:t>all</w:t>
      </w:r>
      <w:r>
        <w:rPr>
          <w:rFonts w:asciiTheme="minorHAnsi" w:hAnsiTheme="minorHAnsi"/>
          <w:sz w:val="22"/>
          <w:szCs w:val="22"/>
        </w:rPr>
        <w:t xml:space="preserve"> adults – this will include</w:t>
      </w:r>
    </w:p>
    <w:p>
      <w:pPr>
        <w:ind w:left="3600" w:hanging="720"/>
        <w:rPr>
          <w:rFonts w:asciiTheme="minorHAnsi" w:hAnsiTheme="minorHAnsi"/>
          <w:sz w:val="22"/>
          <w:szCs w:val="22"/>
        </w:rPr>
      </w:pPr>
      <w:r>
        <w:rPr>
          <w:rFonts w:asciiTheme="minorHAnsi" w:hAnsiTheme="minorHAnsi"/>
          <w:sz w:val="22"/>
          <w:szCs w:val="22"/>
        </w:rPr>
        <w:t>-</w:t>
      </w:r>
      <w:r>
        <w:rPr>
          <w:rFonts w:asciiTheme="minorHAnsi" w:hAnsiTheme="minorHAnsi"/>
          <w:sz w:val="22"/>
          <w:szCs w:val="22"/>
        </w:rPr>
        <w:tab/>
        <w:t xml:space="preserve">step back and make way for any adult you              meet in the school. </w:t>
      </w:r>
    </w:p>
    <w:p>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w:t>
      </w:r>
      <w:r>
        <w:rPr>
          <w:rFonts w:asciiTheme="minorHAnsi" w:hAnsiTheme="minorHAnsi"/>
          <w:sz w:val="22"/>
          <w:szCs w:val="22"/>
        </w:rPr>
        <w:tab/>
        <w:t>hold doors open if appropriate.</w:t>
      </w:r>
    </w:p>
    <w:p>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w:t>
      </w:r>
      <w:r>
        <w:rPr>
          <w:rFonts w:asciiTheme="minorHAnsi" w:hAnsiTheme="minorHAnsi"/>
          <w:sz w:val="22"/>
          <w:szCs w:val="22"/>
        </w:rPr>
        <w:tab/>
        <w:t>put all litter and scraps in the bins</w:t>
      </w:r>
    </w:p>
    <w:p>
      <w:pPr>
        <w:ind w:left="720" w:hanging="720"/>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w:t>
      </w:r>
      <w:r>
        <w:rPr>
          <w:rFonts w:asciiTheme="minorHAnsi" w:hAnsiTheme="minorHAnsi"/>
          <w:sz w:val="22"/>
          <w:szCs w:val="22"/>
        </w:rPr>
        <w:tab/>
        <w:t xml:space="preserve">keep the cloakroom areas free from litter </w:t>
      </w:r>
    </w:p>
    <w:p>
      <w:pPr>
        <w:rPr>
          <w:rFonts w:asciiTheme="minorHAnsi" w:hAnsiTheme="minorHAnsi"/>
          <w:sz w:val="22"/>
          <w:szCs w:val="22"/>
        </w:rPr>
      </w:pPr>
    </w:p>
    <w:p>
      <w:pPr>
        <w:rPr>
          <w:b/>
          <w:sz w:val="28"/>
          <w:u w:val="single"/>
        </w:rPr>
      </w:pPr>
    </w:p>
    <w:p>
      <w:pPr>
        <w:rPr>
          <w:b/>
          <w:sz w:val="28"/>
          <w:u w:val="single"/>
        </w:rPr>
      </w:pPr>
    </w:p>
    <w:p>
      <w:pPr>
        <w:rPr>
          <w:b/>
          <w:sz w:val="28"/>
          <w:u w:val="single"/>
        </w:rPr>
      </w:pPr>
    </w:p>
    <w:p>
      <w:pPr>
        <w:rPr>
          <w:sz w:val="28"/>
        </w:rPr>
      </w:pPr>
      <w:r>
        <w:rPr>
          <w:b/>
          <w:sz w:val="28"/>
          <w:u w:val="single"/>
        </w:rPr>
        <w:t>SUPERVISION IN SCHOOL</w:t>
      </w:r>
    </w:p>
    <w:p>
      <w:pPr>
        <w:jc w:val="center"/>
        <w:rPr>
          <w:sz w:val="28"/>
        </w:rPr>
      </w:pPr>
    </w:p>
    <w:p>
      <w:pPr>
        <w:pStyle w:val="ListParagraph"/>
        <w:numPr>
          <w:ilvl w:val="0"/>
          <w:numId w:val="21"/>
        </w:numPr>
        <w:rPr>
          <w:rFonts w:asciiTheme="minorHAnsi" w:hAnsiTheme="minorHAnsi"/>
          <w:sz w:val="22"/>
          <w:szCs w:val="22"/>
        </w:rPr>
      </w:pPr>
      <w:r>
        <w:rPr>
          <w:rFonts w:asciiTheme="minorHAnsi" w:hAnsiTheme="minorHAnsi"/>
          <w:sz w:val="22"/>
          <w:szCs w:val="22"/>
        </w:rPr>
        <w:t xml:space="preserve">The Vice-Principal shall </w:t>
      </w:r>
      <w:proofErr w:type="spellStart"/>
      <w:r>
        <w:rPr>
          <w:rFonts w:asciiTheme="minorHAnsi" w:hAnsiTheme="minorHAnsi"/>
          <w:sz w:val="22"/>
          <w:szCs w:val="22"/>
        </w:rPr>
        <w:t>organise</w:t>
      </w:r>
      <w:proofErr w:type="spellEnd"/>
      <w:r>
        <w:rPr>
          <w:rFonts w:asciiTheme="minorHAnsi" w:hAnsiTheme="minorHAnsi"/>
          <w:sz w:val="22"/>
          <w:szCs w:val="22"/>
        </w:rPr>
        <w:t xml:space="preserve"> and maintain a written system of supervision for all pupils and check that scheduled duties are being carried out.</w:t>
      </w:r>
    </w:p>
    <w:p>
      <w:pPr>
        <w:pStyle w:val="ListParagraph"/>
        <w:numPr>
          <w:ilvl w:val="0"/>
          <w:numId w:val="21"/>
        </w:numPr>
        <w:rPr>
          <w:rFonts w:asciiTheme="minorHAnsi" w:hAnsiTheme="minorHAnsi"/>
          <w:sz w:val="22"/>
          <w:szCs w:val="22"/>
        </w:rPr>
      </w:pPr>
      <w:r>
        <w:rPr>
          <w:rFonts w:asciiTheme="minorHAnsi" w:hAnsiTheme="minorHAnsi"/>
          <w:sz w:val="22"/>
          <w:szCs w:val="22"/>
        </w:rPr>
        <w:t>If a member of staff is ill, the substitute teacher should perform any duties assigned to that teacher.</w:t>
      </w:r>
    </w:p>
    <w:p>
      <w:pPr>
        <w:pStyle w:val="ListParagraph"/>
        <w:numPr>
          <w:ilvl w:val="0"/>
          <w:numId w:val="21"/>
        </w:numPr>
        <w:rPr>
          <w:rFonts w:asciiTheme="minorHAnsi" w:hAnsiTheme="minorHAnsi"/>
          <w:sz w:val="22"/>
          <w:szCs w:val="22"/>
        </w:rPr>
      </w:pPr>
      <w:r>
        <w:rPr>
          <w:rFonts w:asciiTheme="minorHAnsi" w:hAnsiTheme="minorHAnsi"/>
          <w:sz w:val="22"/>
          <w:szCs w:val="22"/>
        </w:rPr>
        <w:t>If a member of staff is on a course, he/she should make arrangements to swap duty with another teacher.</w:t>
      </w:r>
    </w:p>
    <w:p>
      <w:pPr>
        <w:pStyle w:val="ListParagraph"/>
        <w:numPr>
          <w:ilvl w:val="0"/>
          <w:numId w:val="21"/>
        </w:numPr>
        <w:rPr>
          <w:rFonts w:asciiTheme="minorHAnsi" w:hAnsiTheme="minorHAnsi"/>
          <w:sz w:val="22"/>
          <w:szCs w:val="22"/>
        </w:rPr>
      </w:pPr>
      <w:r>
        <w:rPr>
          <w:rFonts w:asciiTheme="minorHAnsi" w:hAnsiTheme="minorHAnsi"/>
          <w:sz w:val="22"/>
          <w:szCs w:val="22"/>
        </w:rPr>
        <w:t>If an accident occurs, the supervising teacher should ensure that an accident report form is completed immediately and First –Aider-or Principal/ Vice-Principal will be called upon to assist in the case of an emergency.</w:t>
      </w:r>
    </w:p>
    <w:p>
      <w:pPr>
        <w:pStyle w:val="ListParagraph"/>
        <w:numPr>
          <w:ilvl w:val="0"/>
          <w:numId w:val="21"/>
        </w:numPr>
        <w:rPr>
          <w:rFonts w:asciiTheme="minorHAnsi" w:hAnsiTheme="minorHAnsi"/>
          <w:sz w:val="22"/>
          <w:szCs w:val="22"/>
        </w:rPr>
      </w:pPr>
      <w:r>
        <w:rPr>
          <w:rFonts w:asciiTheme="minorHAnsi" w:hAnsiTheme="minorHAnsi"/>
          <w:sz w:val="22"/>
          <w:szCs w:val="22"/>
        </w:rPr>
        <w:t>The Playground Team shall ensure that lunch-time supervisors are given written instructions on playground zones to be supervised.   General</w:t>
      </w:r>
    </w:p>
    <w:p>
      <w:pPr>
        <w:rPr>
          <w:rFonts w:asciiTheme="minorHAnsi" w:hAnsiTheme="minorHAnsi"/>
          <w:sz w:val="22"/>
          <w:szCs w:val="22"/>
        </w:rPr>
      </w:pPr>
      <w:r>
        <w:rPr>
          <w:rFonts w:asciiTheme="minorHAnsi" w:hAnsiTheme="minorHAnsi"/>
          <w:sz w:val="22"/>
          <w:szCs w:val="22"/>
        </w:rPr>
        <w:tab/>
        <w:t xml:space="preserve">guidelines for Lunch time supervisors will be given by Principal /VP </w:t>
      </w:r>
    </w:p>
    <w:p>
      <w:pPr>
        <w:jc w:val="center"/>
        <w:rPr>
          <w:rFonts w:asciiTheme="minorHAnsi" w:hAnsiTheme="minorHAnsi"/>
          <w:b/>
          <w:sz w:val="22"/>
          <w:szCs w:val="22"/>
          <w:u w:val="single"/>
        </w:rPr>
      </w:pPr>
    </w:p>
    <w:p>
      <w:pPr>
        <w:ind w:left="720" w:hanging="720"/>
        <w:rPr>
          <w:rFonts w:asciiTheme="minorHAnsi" w:hAnsiTheme="minorHAnsi"/>
          <w:sz w:val="22"/>
          <w:szCs w:val="22"/>
        </w:rPr>
      </w:pPr>
    </w:p>
    <w:p>
      <w:pPr>
        <w:ind w:left="720" w:hanging="720"/>
        <w:rPr>
          <w:rFonts w:asciiTheme="minorHAnsi" w:hAnsiTheme="minorHAnsi"/>
          <w:sz w:val="22"/>
          <w:szCs w:val="22"/>
        </w:rPr>
      </w:pPr>
    </w:p>
    <w:p>
      <w:pPr>
        <w:ind w:left="720" w:hanging="720"/>
        <w:rPr>
          <w:rFonts w:asciiTheme="minorHAnsi" w:hAnsiTheme="minorHAnsi"/>
          <w:sz w:val="22"/>
          <w:szCs w:val="22"/>
        </w:rPr>
      </w:pPr>
    </w:p>
    <w:p>
      <w:pPr>
        <w:ind w:left="720" w:hanging="720"/>
        <w:rPr>
          <w:rFonts w:asciiTheme="minorHAnsi" w:hAnsiTheme="minorHAnsi"/>
          <w:sz w:val="22"/>
          <w:szCs w:val="22"/>
        </w:rPr>
      </w:pPr>
    </w:p>
    <w:p>
      <w:pPr>
        <w:ind w:left="720" w:hanging="720"/>
        <w:rPr>
          <w:rFonts w:asciiTheme="minorHAnsi" w:hAnsiTheme="minorHAnsi"/>
          <w:sz w:val="22"/>
          <w:szCs w:val="22"/>
        </w:rPr>
      </w:pPr>
    </w:p>
    <w:p>
      <w:pPr>
        <w:overflowPunct w:val="0"/>
        <w:autoSpaceDE w:val="0"/>
        <w:autoSpaceDN w:val="0"/>
        <w:adjustRightInd w:val="0"/>
        <w:textAlignment w:val="baseline"/>
        <w:rPr>
          <w:b/>
        </w:rPr>
      </w:pPr>
    </w:p>
    <w:p>
      <w:pPr>
        <w:overflowPunct w:val="0"/>
        <w:autoSpaceDE w:val="0"/>
        <w:autoSpaceDN w:val="0"/>
        <w:adjustRightInd w:val="0"/>
        <w:textAlignment w:val="baseline"/>
        <w:rPr>
          <w:b/>
        </w:rPr>
      </w:pPr>
    </w:p>
    <w:p>
      <w:pPr>
        <w:overflowPunct w:val="0"/>
        <w:autoSpaceDE w:val="0"/>
        <w:autoSpaceDN w:val="0"/>
        <w:adjustRightInd w:val="0"/>
        <w:textAlignment w:val="baseline"/>
        <w:rPr>
          <w:b/>
        </w:rPr>
      </w:pPr>
    </w:p>
    <w:p>
      <w:pPr>
        <w:overflowPunct w:val="0"/>
        <w:autoSpaceDE w:val="0"/>
        <w:autoSpaceDN w:val="0"/>
        <w:adjustRightInd w:val="0"/>
        <w:textAlignment w:val="baseline"/>
        <w:rPr>
          <w:b/>
        </w:rPr>
      </w:pPr>
    </w:p>
    <w:p>
      <w:pPr>
        <w:overflowPunct w:val="0"/>
        <w:autoSpaceDE w:val="0"/>
        <w:autoSpaceDN w:val="0"/>
        <w:adjustRightInd w:val="0"/>
        <w:textAlignment w:val="baseline"/>
        <w:rPr>
          <w:b/>
          <w:sz w:val="28"/>
          <w:szCs w:val="28"/>
        </w:rPr>
      </w:pPr>
      <w:r>
        <w:rPr>
          <w:b/>
        </w:rPr>
        <w:t xml:space="preserve"> </w:t>
      </w:r>
      <w:r>
        <w:rPr>
          <w:b/>
          <w:sz w:val="28"/>
          <w:szCs w:val="28"/>
          <w:u w:val="single"/>
        </w:rPr>
        <w:t>Lunchtime Arrangements</w:t>
      </w:r>
    </w:p>
    <w:p>
      <w:pPr>
        <w:rPr>
          <w:color w:val="FF0000"/>
        </w:rPr>
      </w:pPr>
      <w:r>
        <w:rPr>
          <w:color w:val="FF0000"/>
        </w:rPr>
        <w:t xml:space="preserve">          </w:t>
      </w:r>
    </w:p>
    <w:p>
      <w:pPr>
        <w:pStyle w:val="ListParagraph"/>
        <w:numPr>
          <w:ilvl w:val="0"/>
          <w:numId w:val="18"/>
        </w:numPr>
        <w:rPr>
          <w:rFonts w:asciiTheme="minorHAnsi" w:hAnsiTheme="minorHAnsi"/>
          <w:sz w:val="22"/>
          <w:szCs w:val="22"/>
        </w:rPr>
      </w:pPr>
      <w:r>
        <w:rPr>
          <w:rFonts w:asciiTheme="minorHAnsi" w:hAnsiTheme="minorHAnsi"/>
          <w:sz w:val="22"/>
          <w:szCs w:val="22"/>
        </w:rPr>
        <w:t xml:space="preserve">At 11.45am P1-2 children and Speech and Lang class will be escorted to Dining Hall by class teacher. The Supervisors will look after the children taking packed </w:t>
      </w:r>
      <w:r>
        <w:rPr>
          <w:rFonts w:asciiTheme="minorHAnsi" w:hAnsiTheme="minorHAnsi"/>
          <w:sz w:val="22"/>
          <w:szCs w:val="22"/>
        </w:rPr>
        <w:lastRenderedPageBreak/>
        <w:t>lunch/school lunch. At 12 noon CAs will go to Dining Hall and collect children and take to playground zones.  At 12.30pm P1-2 children and SLC will be collected from the playground by class teacher</w:t>
      </w:r>
    </w:p>
    <w:p>
      <w:pPr>
        <w:pStyle w:val="ListParagraph"/>
        <w:ind w:left="770"/>
        <w:rPr>
          <w:rFonts w:asciiTheme="minorHAnsi" w:hAnsiTheme="minorHAnsi"/>
          <w:sz w:val="22"/>
          <w:szCs w:val="22"/>
        </w:rPr>
      </w:pPr>
    </w:p>
    <w:p>
      <w:pPr>
        <w:rPr>
          <w:rFonts w:asciiTheme="minorHAnsi" w:hAnsiTheme="minorHAnsi"/>
          <w:sz w:val="22"/>
          <w:szCs w:val="22"/>
        </w:rPr>
      </w:pPr>
      <w:r>
        <w:rPr>
          <w:rFonts w:asciiTheme="minorHAnsi" w:hAnsiTheme="minorHAnsi"/>
          <w:sz w:val="22"/>
          <w:szCs w:val="22"/>
        </w:rPr>
        <w:t xml:space="preserve">               In Wet Weather children will be taken to their classrooms by CAs</w:t>
      </w:r>
    </w:p>
    <w:p>
      <w:pPr>
        <w:rPr>
          <w:rFonts w:asciiTheme="minorHAnsi" w:hAnsiTheme="minorHAnsi"/>
          <w:sz w:val="22"/>
          <w:szCs w:val="22"/>
        </w:rPr>
      </w:pPr>
    </w:p>
    <w:p>
      <w:pPr>
        <w:rPr>
          <w:rFonts w:asciiTheme="minorHAnsi" w:hAnsiTheme="minorHAnsi"/>
          <w:sz w:val="22"/>
          <w:szCs w:val="22"/>
        </w:rPr>
      </w:pPr>
    </w:p>
    <w:p>
      <w:pPr>
        <w:pStyle w:val="ListParagraph"/>
        <w:numPr>
          <w:ilvl w:val="0"/>
          <w:numId w:val="18"/>
        </w:numPr>
        <w:rPr>
          <w:rFonts w:asciiTheme="minorHAnsi" w:hAnsiTheme="minorHAnsi"/>
          <w:sz w:val="22"/>
          <w:szCs w:val="22"/>
        </w:rPr>
      </w:pPr>
      <w:r>
        <w:rPr>
          <w:rFonts w:asciiTheme="minorHAnsi" w:hAnsiTheme="minorHAnsi"/>
          <w:sz w:val="22"/>
          <w:szCs w:val="22"/>
        </w:rPr>
        <w:t xml:space="preserve">At 12:05 P3-4 will be taken to the dining hall by the class teacher. At 12:30 CA’s and lunch supervisors will take children outside.  </w:t>
      </w:r>
    </w:p>
    <w:p>
      <w:pPr>
        <w:rPr>
          <w:rFonts w:asciiTheme="minorHAnsi" w:hAnsiTheme="minorHAnsi"/>
          <w:sz w:val="22"/>
          <w:szCs w:val="22"/>
        </w:rPr>
      </w:pPr>
      <w:r>
        <w:rPr>
          <w:rFonts w:asciiTheme="minorHAnsi" w:hAnsiTheme="minorHAnsi"/>
          <w:sz w:val="22"/>
          <w:szCs w:val="22"/>
        </w:rPr>
        <w:t xml:space="preserve">          </w:t>
      </w:r>
    </w:p>
    <w:p>
      <w:pPr>
        <w:pStyle w:val="ListParagraph"/>
        <w:numPr>
          <w:ilvl w:val="0"/>
          <w:numId w:val="18"/>
        </w:numPr>
        <w:rPr>
          <w:rFonts w:asciiTheme="minorHAnsi" w:hAnsiTheme="minorHAnsi"/>
          <w:sz w:val="22"/>
          <w:szCs w:val="22"/>
        </w:rPr>
      </w:pPr>
      <w:r>
        <w:rPr>
          <w:rFonts w:asciiTheme="minorHAnsi" w:hAnsiTheme="minorHAnsi"/>
          <w:sz w:val="22"/>
          <w:szCs w:val="22"/>
        </w:rPr>
        <w:t xml:space="preserve">At 12.30 p.m. P5-7 children will commence lunch.  When children are finished their lunch they will walk to the playground. CAs will go to playground at 12.50 to begin Playground Zones. When the bell rings at 1.15pm children will line up in the playground and class teacher will collect from the playground.  </w:t>
      </w:r>
    </w:p>
    <w:p>
      <w:pPr>
        <w:pStyle w:val="ListParagraph"/>
        <w:ind w:left="770"/>
        <w:rPr>
          <w:rFonts w:asciiTheme="minorHAnsi" w:hAnsiTheme="minorHAnsi"/>
          <w:sz w:val="22"/>
          <w:szCs w:val="22"/>
        </w:rPr>
      </w:pPr>
    </w:p>
    <w:p>
      <w:pPr>
        <w:pStyle w:val="ListParagraph"/>
        <w:ind w:left="770"/>
        <w:rPr>
          <w:rFonts w:asciiTheme="minorHAnsi" w:hAnsiTheme="minorHAnsi"/>
          <w:sz w:val="22"/>
          <w:szCs w:val="22"/>
        </w:rPr>
      </w:pPr>
      <w:r>
        <w:rPr>
          <w:rFonts w:asciiTheme="minorHAnsi" w:hAnsiTheme="minorHAnsi"/>
          <w:sz w:val="22"/>
          <w:szCs w:val="22"/>
        </w:rPr>
        <w:t xml:space="preserve">In Wet Weather children will be supervised by Lunch time supervisor or CA in classroom.   </w:t>
      </w:r>
    </w:p>
    <w:p>
      <w:pPr>
        <w:rPr>
          <w:rFonts w:asciiTheme="minorHAnsi" w:hAnsiTheme="minorHAnsi"/>
          <w:sz w:val="22"/>
          <w:szCs w:val="22"/>
        </w:rPr>
      </w:pPr>
    </w:p>
    <w:p>
      <w:pPr>
        <w:rPr>
          <w:rFonts w:asciiTheme="minorHAnsi" w:hAnsiTheme="minorHAnsi"/>
          <w:sz w:val="22"/>
          <w:szCs w:val="22"/>
        </w:rPr>
      </w:pPr>
    </w:p>
    <w:p>
      <w:pPr>
        <w:rPr>
          <w:color w:val="FF0000"/>
        </w:rPr>
      </w:pPr>
      <w:r>
        <w:rPr>
          <w:rFonts w:asciiTheme="minorHAnsi" w:hAnsiTheme="minorHAnsi"/>
          <w:sz w:val="22"/>
          <w:szCs w:val="22"/>
        </w:rPr>
        <w:t xml:space="preserve">            </w:t>
      </w:r>
    </w:p>
    <w:p>
      <w:pPr>
        <w:rPr>
          <w:rFonts w:asciiTheme="minorHAnsi" w:hAnsiTheme="minorHAnsi"/>
          <w:b/>
          <w:sz w:val="22"/>
          <w:szCs w:val="22"/>
          <w:u w:val="single"/>
        </w:rPr>
      </w:pPr>
      <w:r>
        <w:rPr>
          <w:rFonts w:asciiTheme="minorHAnsi" w:hAnsiTheme="minorHAnsi"/>
          <w:b/>
          <w:sz w:val="22"/>
          <w:szCs w:val="22"/>
          <w:u w:val="single"/>
        </w:rPr>
        <w:t>HOMETIME COLLECTION ARRANGEMENTS</w:t>
      </w:r>
    </w:p>
    <w:p>
      <w:pPr>
        <w:rPr>
          <w:rFonts w:asciiTheme="minorHAnsi" w:hAnsiTheme="minorHAnsi"/>
          <w:b/>
          <w:sz w:val="22"/>
          <w:szCs w:val="22"/>
          <w:u w:val="single"/>
        </w:rPr>
      </w:pPr>
      <w:r>
        <w:rPr>
          <w:rFonts w:asciiTheme="minorHAnsi" w:hAnsiTheme="minorHAnsi"/>
          <w:sz w:val="22"/>
          <w:szCs w:val="22"/>
        </w:rPr>
        <w:t xml:space="preserve"> </w:t>
      </w:r>
    </w:p>
    <w:p>
      <w:pPr>
        <w:pStyle w:val="ListParagraph"/>
        <w:numPr>
          <w:ilvl w:val="0"/>
          <w:numId w:val="19"/>
        </w:numPr>
        <w:rPr>
          <w:rFonts w:asciiTheme="minorHAnsi" w:hAnsiTheme="minorHAnsi"/>
          <w:sz w:val="22"/>
          <w:szCs w:val="22"/>
        </w:rPr>
      </w:pPr>
      <w:r>
        <w:rPr>
          <w:rFonts w:asciiTheme="minorHAnsi" w:hAnsiTheme="minorHAnsi"/>
          <w:sz w:val="22"/>
          <w:szCs w:val="22"/>
        </w:rPr>
        <w:t xml:space="preserve">P1 and P2 will exit via Infant Door at 2pm Mon-Fri and class teacher will ensure each child is collected by appropriate adult.  </w:t>
      </w:r>
    </w:p>
    <w:p>
      <w:pPr>
        <w:pStyle w:val="ListParagraph"/>
        <w:numPr>
          <w:ilvl w:val="0"/>
          <w:numId w:val="19"/>
        </w:numPr>
        <w:rPr>
          <w:rFonts w:asciiTheme="minorHAnsi" w:hAnsiTheme="minorHAnsi"/>
          <w:sz w:val="22"/>
          <w:szCs w:val="22"/>
        </w:rPr>
      </w:pPr>
      <w:r>
        <w:rPr>
          <w:rFonts w:asciiTheme="minorHAnsi" w:hAnsiTheme="minorHAnsi"/>
          <w:sz w:val="22"/>
          <w:szCs w:val="22"/>
        </w:rPr>
        <w:t>P3 and P</w:t>
      </w:r>
      <w:proofErr w:type="gramStart"/>
      <w:r>
        <w:rPr>
          <w:rFonts w:asciiTheme="minorHAnsi" w:hAnsiTheme="minorHAnsi"/>
          <w:sz w:val="22"/>
          <w:szCs w:val="22"/>
        </w:rPr>
        <w:t>4  children</w:t>
      </w:r>
      <w:proofErr w:type="gramEnd"/>
      <w:r>
        <w:rPr>
          <w:rFonts w:asciiTheme="minorHAnsi" w:hAnsiTheme="minorHAnsi"/>
          <w:sz w:val="22"/>
          <w:szCs w:val="22"/>
        </w:rPr>
        <w:t xml:space="preserve"> will exit via Link Corridor door and class teacher will ensure child is collected by appropriate adult (Mon to Thurs at 3pm and Friday at 2pm)</w:t>
      </w:r>
    </w:p>
    <w:p>
      <w:pPr>
        <w:pStyle w:val="ListParagraph"/>
        <w:numPr>
          <w:ilvl w:val="0"/>
          <w:numId w:val="19"/>
        </w:numPr>
        <w:rPr>
          <w:rFonts w:asciiTheme="minorHAnsi" w:hAnsiTheme="minorHAnsi"/>
          <w:sz w:val="22"/>
          <w:szCs w:val="22"/>
        </w:rPr>
      </w:pPr>
      <w:r>
        <w:rPr>
          <w:rFonts w:asciiTheme="minorHAnsi" w:hAnsiTheme="minorHAnsi"/>
          <w:sz w:val="22"/>
          <w:szCs w:val="22"/>
        </w:rPr>
        <w:t xml:space="preserve">P5-P7 children will be escorted outside by class teacher at 3pm Mon-Fri and KS 2 pupils can independently leave school from here. </w:t>
      </w:r>
    </w:p>
    <w:p>
      <w:pPr>
        <w:rPr>
          <w:rFonts w:asciiTheme="minorHAnsi" w:hAnsiTheme="minorHAnsi"/>
          <w:sz w:val="22"/>
          <w:szCs w:val="22"/>
        </w:rPr>
      </w:pPr>
    </w:p>
    <w:p>
      <w:pPr>
        <w:rPr>
          <w:rFonts w:asciiTheme="minorHAnsi" w:hAnsiTheme="minorHAnsi"/>
          <w:sz w:val="22"/>
          <w:szCs w:val="22"/>
        </w:rPr>
      </w:pPr>
      <w:r>
        <w:rPr>
          <w:rFonts w:asciiTheme="minorHAnsi" w:hAnsiTheme="minorHAnsi"/>
          <w:b/>
          <w:sz w:val="22"/>
          <w:szCs w:val="22"/>
          <w:u w:val="single"/>
        </w:rPr>
        <w:t>Nursery</w:t>
      </w:r>
      <w:r>
        <w:rPr>
          <w:rFonts w:asciiTheme="minorHAnsi" w:hAnsiTheme="minorHAnsi"/>
          <w:sz w:val="22"/>
          <w:szCs w:val="22"/>
        </w:rPr>
        <w:t xml:space="preserve">: Nursery children must be collected from Nursery itself between 1-1.15pm  </w:t>
      </w:r>
    </w:p>
    <w:p>
      <w:pPr>
        <w:rPr>
          <w:rFonts w:asciiTheme="minorHAnsi" w:hAnsiTheme="minorHAnsi"/>
          <w:sz w:val="22"/>
          <w:szCs w:val="22"/>
        </w:rPr>
      </w:pPr>
    </w:p>
    <w:p>
      <w:pPr>
        <w:rPr>
          <w:rFonts w:asciiTheme="minorHAnsi" w:hAnsiTheme="minorHAnsi"/>
          <w:b/>
          <w:sz w:val="22"/>
          <w:szCs w:val="22"/>
          <w:u w:val="single"/>
        </w:rPr>
      </w:pPr>
      <w:r>
        <w:rPr>
          <w:rFonts w:asciiTheme="minorHAnsi" w:hAnsiTheme="minorHAnsi"/>
          <w:b/>
          <w:sz w:val="22"/>
          <w:szCs w:val="22"/>
          <w:u w:val="single"/>
        </w:rPr>
        <w:t xml:space="preserve">All children are reminded to come back to school office if there is a problem with home time arrangements </w:t>
      </w:r>
    </w:p>
    <w:p>
      <w:pPr>
        <w:rPr>
          <w:rFonts w:asciiTheme="minorHAnsi" w:hAnsiTheme="minorHAnsi"/>
          <w:sz w:val="22"/>
          <w:szCs w:val="22"/>
        </w:rPr>
      </w:pPr>
    </w:p>
    <w:p/>
    <w:p>
      <w:pPr>
        <w:rPr>
          <w:rFonts w:asciiTheme="minorHAnsi" w:hAnsiTheme="minorHAnsi"/>
          <w:b/>
          <w:sz w:val="22"/>
          <w:szCs w:val="22"/>
          <w:u w:val="single"/>
        </w:rPr>
      </w:pPr>
      <w:r>
        <w:rPr>
          <w:rFonts w:asciiTheme="minorHAnsi" w:hAnsiTheme="minorHAnsi"/>
          <w:b/>
          <w:sz w:val="22"/>
          <w:szCs w:val="22"/>
          <w:u w:val="single"/>
        </w:rPr>
        <w:t>CLUB ARRANGEMENTS</w:t>
      </w:r>
    </w:p>
    <w:p>
      <w:pPr>
        <w:rPr>
          <w:rFonts w:asciiTheme="minorHAnsi" w:hAnsiTheme="minorHAnsi"/>
          <w:b/>
          <w:sz w:val="22"/>
          <w:szCs w:val="22"/>
          <w:u w:val="single"/>
        </w:rPr>
      </w:pPr>
      <w:r>
        <w:rPr>
          <w:rFonts w:asciiTheme="minorHAnsi" w:hAnsiTheme="minorHAnsi"/>
          <w:b/>
          <w:sz w:val="22"/>
          <w:szCs w:val="22"/>
          <w:u w:val="single"/>
        </w:rPr>
        <w:t>P1 and P2</w:t>
      </w:r>
    </w:p>
    <w:p>
      <w:pPr>
        <w:pStyle w:val="ListParagraph"/>
        <w:numPr>
          <w:ilvl w:val="0"/>
          <w:numId w:val="20"/>
        </w:numPr>
        <w:rPr>
          <w:rFonts w:asciiTheme="minorHAnsi" w:hAnsiTheme="minorHAnsi"/>
          <w:sz w:val="22"/>
          <w:szCs w:val="22"/>
        </w:rPr>
      </w:pPr>
      <w:r>
        <w:rPr>
          <w:rFonts w:asciiTheme="minorHAnsi" w:hAnsiTheme="minorHAnsi"/>
          <w:sz w:val="22"/>
          <w:szCs w:val="22"/>
        </w:rPr>
        <w:t>School secretary gives teacher a weekly list of children who are attending clubs</w:t>
      </w:r>
    </w:p>
    <w:p>
      <w:pPr>
        <w:pStyle w:val="ListParagraph"/>
        <w:numPr>
          <w:ilvl w:val="0"/>
          <w:numId w:val="20"/>
        </w:numPr>
        <w:rPr>
          <w:rFonts w:asciiTheme="minorHAnsi" w:hAnsiTheme="minorHAnsi"/>
          <w:sz w:val="22"/>
          <w:szCs w:val="22"/>
        </w:rPr>
      </w:pPr>
      <w:r>
        <w:rPr>
          <w:rFonts w:asciiTheme="minorHAnsi" w:hAnsiTheme="minorHAnsi"/>
          <w:sz w:val="22"/>
          <w:szCs w:val="22"/>
        </w:rPr>
        <w:t>P1 and P2 children who are attending clubs will walk with teacher to the designated club at 2.10pm- teacher will ensure coach is present before leaving</w:t>
      </w:r>
    </w:p>
    <w:p>
      <w:pPr>
        <w:pStyle w:val="ListParagraph"/>
        <w:numPr>
          <w:ilvl w:val="0"/>
          <w:numId w:val="20"/>
        </w:numPr>
        <w:rPr>
          <w:rFonts w:asciiTheme="minorHAnsi" w:hAnsiTheme="minorHAnsi"/>
          <w:sz w:val="22"/>
          <w:szCs w:val="22"/>
        </w:rPr>
      </w:pPr>
      <w:r>
        <w:rPr>
          <w:rFonts w:asciiTheme="minorHAnsi" w:hAnsiTheme="minorHAnsi"/>
          <w:sz w:val="22"/>
          <w:szCs w:val="22"/>
        </w:rPr>
        <w:t>At 3pm coach will take P1 and P2 children to main entrance and parent / appropriate adult will collect child from coach</w:t>
      </w:r>
    </w:p>
    <w:p>
      <w:pPr>
        <w:rPr>
          <w:rFonts w:asciiTheme="minorHAnsi" w:hAnsiTheme="minorHAnsi"/>
          <w:b/>
          <w:sz w:val="22"/>
          <w:szCs w:val="22"/>
          <w:u w:val="single"/>
        </w:rPr>
      </w:pPr>
      <w:r>
        <w:rPr>
          <w:rFonts w:asciiTheme="minorHAnsi" w:hAnsiTheme="minorHAnsi"/>
          <w:b/>
          <w:sz w:val="22"/>
          <w:szCs w:val="22"/>
          <w:u w:val="single"/>
        </w:rPr>
        <w:t>P3-P7</w:t>
      </w:r>
    </w:p>
    <w:p>
      <w:pPr>
        <w:pStyle w:val="ListParagraph"/>
        <w:numPr>
          <w:ilvl w:val="0"/>
          <w:numId w:val="20"/>
        </w:numPr>
        <w:rPr>
          <w:rFonts w:asciiTheme="minorHAnsi" w:hAnsiTheme="minorHAnsi"/>
          <w:sz w:val="22"/>
          <w:szCs w:val="22"/>
        </w:rPr>
      </w:pPr>
      <w:r>
        <w:rPr>
          <w:rFonts w:asciiTheme="minorHAnsi" w:hAnsiTheme="minorHAnsi"/>
          <w:sz w:val="22"/>
          <w:szCs w:val="22"/>
        </w:rPr>
        <w:t>School secretary gives teacher a weekly list of children who are attending clubs</w:t>
      </w:r>
    </w:p>
    <w:p>
      <w:pPr>
        <w:pStyle w:val="ListParagraph"/>
        <w:numPr>
          <w:ilvl w:val="0"/>
          <w:numId w:val="20"/>
        </w:numPr>
        <w:rPr>
          <w:rFonts w:asciiTheme="minorHAnsi" w:hAnsiTheme="minorHAnsi"/>
          <w:sz w:val="22"/>
          <w:szCs w:val="22"/>
        </w:rPr>
      </w:pPr>
      <w:r>
        <w:rPr>
          <w:rFonts w:asciiTheme="minorHAnsi" w:hAnsiTheme="minorHAnsi"/>
          <w:sz w:val="22"/>
          <w:szCs w:val="22"/>
        </w:rPr>
        <w:t>P3 – P7 children who are attending clubs will go to designated area [do not send before 3pm].</w:t>
      </w:r>
    </w:p>
    <w:p>
      <w:pPr>
        <w:pStyle w:val="ListParagraph"/>
        <w:numPr>
          <w:ilvl w:val="0"/>
          <w:numId w:val="20"/>
        </w:numPr>
        <w:rPr>
          <w:rFonts w:asciiTheme="minorHAnsi" w:hAnsiTheme="minorHAnsi"/>
          <w:sz w:val="22"/>
          <w:szCs w:val="22"/>
        </w:rPr>
      </w:pPr>
      <w:r>
        <w:rPr>
          <w:rFonts w:asciiTheme="minorHAnsi" w:hAnsiTheme="minorHAnsi"/>
          <w:sz w:val="22"/>
          <w:szCs w:val="22"/>
        </w:rPr>
        <w:t xml:space="preserve">At end of </w:t>
      </w:r>
      <w:proofErr w:type="gramStart"/>
      <w:r>
        <w:rPr>
          <w:rFonts w:asciiTheme="minorHAnsi" w:hAnsiTheme="minorHAnsi"/>
          <w:sz w:val="22"/>
          <w:szCs w:val="22"/>
        </w:rPr>
        <w:t>clubs</w:t>
      </w:r>
      <w:proofErr w:type="gramEnd"/>
      <w:r>
        <w:rPr>
          <w:rFonts w:asciiTheme="minorHAnsi" w:hAnsiTheme="minorHAnsi"/>
          <w:sz w:val="22"/>
          <w:szCs w:val="22"/>
        </w:rPr>
        <w:t xml:space="preserve"> leader will bring children outside to be collected [p3-4] P5-P7 can independently leave school from here.</w:t>
      </w:r>
    </w:p>
    <w:p>
      <w:pPr>
        <w:jc w:val="center"/>
        <w:rPr>
          <w:rFonts w:asciiTheme="minorHAnsi" w:hAnsiTheme="minorHAnsi"/>
          <w:b/>
          <w:sz w:val="22"/>
          <w:szCs w:val="22"/>
          <w:u w:val="single"/>
        </w:rPr>
      </w:pPr>
    </w:p>
    <w:p>
      <w:pPr>
        <w:ind w:left="720" w:hanging="720"/>
        <w:rPr>
          <w:rFonts w:asciiTheme="minorHAnsi" w:hAnsiTheme="minorHAnsi"/>
          <w:sz w:val="22"/>
          <w:szCs w:val="22"/>
        </w:rPr>
      </w:pPr>
    </w:p>
    <w:p>
      <w:pPr>
        <w:rPr>
          <w:rFonts w:asciiTheme="minorHAnsi" w:hAnsiTheme="minorHAnsi"/>
          <w:b/>
          <w:sz w:val="22"/>
          <w:szCs w:val="22"/>
          <w:u w:val="single"/>
        </w:rPr>
      </w:pPr>
      <w:r>
        <w:rPr>
          <w:rFonts w:asciiTheme="minorHAnsi" w:hAnsiTheme="minorHAnsi"/>
          <w:b/>
          <w:sz w:val="22"/>
          <w:szCs w:val="22"/>
          <w:u w:val="single"/>
        </w:rPr>
        <w:t xml:space="preserve">All children are reminded to come back to school office if there is a problem with home time arrangements </w:t>
      </w:r>
    </w:p>
    <w:p>
      <w:pPr>
        <w:rPr>
          <w:rFonts w:asciiTheme="minorHAnsi" w:hAnsiTheme="minorHAnsi"/>
          <w:b/>
          <w:sz w:val="22"/>
          <w:szCs w:val="22"/>
        </w:rPr>
      </w:pPr>
    </w:p>
    <w:p>
      <w:pPr>
        <w:rPr>
          <w:rFonts w:asciiTheme="minorHAnsi" w:hAnsiTheme="minorHAnsi"/>
          <w:b/>
          <w:sz w:val="22"/>
          <w:szCs w:val="22"/>
          <w:u w:val="single"/>
        </w:rPr>
      </w:pPr>
      <w:r>
        <w:rPr>
          <w:rFonts w:asciiTheme="minorHAnsi" w:hAnsiTheme="minorHAnsi"/>
          <w:b/>
          <w:sz w:val="22"/>
          <w:szCs w:val="22"/>
          <w:u w:val="single"/>
        </w:rPr>
        <w:t>SUPERVISION ON SCHOOL BUS</w:t>
      </w:r>
    </w:p>
    <w:p>
      <w:pPr>
        <w:pStyle w:val="ListParagraph"/>
        <w:numPr>
          <w:ilvl w:val="0"/>
          <w:numId w:val="23"/>
        </w:numPr>
        <w:rPr>
          <w:rFonts w:asciiTheme="minorHAnsi" w:hAnsiTheme="minorHAnsi"/>
          <w:sz w:val="22"/>
          <w:szCs w:val="22"/>
        </w:rPr>
      </w:pPr>
      <w:r>
        <w:rPr>
          <w:rFonts w:asciiTheme="minorHAnsi" w:hAnsiTheme="minorHAnsi"/>
          <w:sz w:val="22"/>
          <w:szCs w:val="22"/>
        </w:rPr>
        <w:lastRenderedPageBreak/>
        <w:t>P1 and P2 children are taken to Family Room by an adult- children from P3-P7 walk to family room</w:t>
      </w:r>
    </w:p>
    <w:p>
      <w:pPr>
        <w:pStyle w:val="ListParagraph"/>
        <w:numPr>
          <w:ilvl w:val="0"/>
          <w:numId w:val="23"/>
        </w:numPr>
        <w:rPr>
          <w:rFonts w:asciiTheme="minorHAnsi" w:hAnsiTheme="minorHAnsi"/>
          <w:sz w:val="22"/>
          <w:szCs w:val="22"/>
        </w:rPr>
      </w:pPr>
      <w:r>
        <w:rPr>
          <w:rFonts w:asciiTheme="minorHAnsi" w:hAnsiTheme="minorHAnsi"/>
          <w:sz w:val="22"/>
          <w:szCs w:val="22"/>
        </w:rPr>
        <w:t xml:space="preserve">2.45pm CA will take P3 </w:t>
      </w:r>
      <w:proofErr w:type="spellStart"/>
      <w:r>
        <w:rPr>
          <w:rFonts w:asciiTheme="minorHAnsi" w:hAnsiTheme="minorHAnsi"/>
          <w:sz w:val="22"/>
          <w:szCs w:val="22"/>
        </w:rPr>
        <w:t>chn</w:t>
      </w:r>
      <w:proofErr w:type="spellEnd"/>
      <w:r>
        <w:rPr>
          <w:rFonts w:asciiTheme="minorHAnsi" w:hAnsiTheme="minorHAnsi"/>
          <w:sz w:val="22"/>
          <w:szCs w:val="22"/>
        </w:rPr>
        <w:t xml:space="preserve"> to bus.</w:t>
      </w:r>
    </w:p>
    <w:p>
      <w:pPr>
        <w:pStyle w:val="ListParagraph"/>
        <w:numPr>
          <w:ilvl w:val="0"/>
          <w:numId w:val="23"/>
        </w:numPr>
        <w:rPr>
          <w:rFonts w:asciiTheme="minorHAnsi" w:hAnsiTheme="minorHAnsi"/>
          <w:sz w:val="22"/>
          <w:szCs w:val="22"/>
        </w:rPr>
      </w:pPr>
      <w:r>
        <w:rPr>
          <w:rFonts w:asciiTheme="minorHAnsi" w:hAnsiTheme="minorHAnsi"/>
          <w:sz w:val="22"/>
          <w:szCs w:val="22"/>
        </w:rPr>
        <w:t xml:space="preserve">3pm P4-7 will walk to the family room.  </w:t>
      </w:r>
    </w:p>
    <w:p>
      <w:pPr>
        <w:pStyle w:val="ListParagraph"/>
        <w:numPr>
          <w:ilvl w:val="0"/>
          <w:numId w:val="23"/>
        </w:numPr>
        <w:rPr>
          <w:rFonts w:asciiTheme="minorHAnsi" w:hAnsiTheme="minorHAnsi"/>
          <w:sz w:val="22"/>
          <w:szCs w:val="22"/>
        </w:rPr>
      </w:pPr>
      <w:r>
        <w:rPr>
          <w:rFonts w:asciiTheme="minorHAnsi" w:hAnsiTheme="minorHAnsi"/>
          <w:sz w:val="22"/>
          <w:szCs w:val="22"/>
        </w:rPr>
        <w:t xml:space="preserve">3-3.45pm CA will supervise and escort to bus at correct time </w:t>
      </w:r>
    </w:p>
    <w:p>
      <w:pPr>
        <w:pStyle w:val="ListParagraph"/>
        <w:numPr>
          <w:ilvl w:val="0"/>
          <w:numId w:val="23"/>
        </w:numPr>
        <w:rPr>
          <w:rFonts w:asciiTheme="minorHAnsi" w:hAnsiTheme="minorHAnsi"/>
          <w:sz w:val="22"/>
          <w:szCs w:val="22"/>
        </w:rPr>
      </w:pPr>
      <w:r>
        <w:rPr>
          <w:rFonts w:asciiTheme="minorHAnsi" w:hAnsiTheme="minorHAnsi"/>
          <w:sz w:val="22"/>
          <w:szCs w:val="22"/>
        </w:rPr>
        <w:t>When on the bus children must follow the bus code of conduct or their bus place may be revoked</w:t>
      </w:r>
    </w:p>
    <w:p>
      <w:pPr>
        <w:pStyle w:val="ListParagraph"/>
        <w:numPr>
          <w:ilvl w:val="0"/>
          <w:numId w:val="23"/>
        </w:numPr>
        <w:rPr>
          <w:rFonts w:asciiTheme="minorHAnsi" w:hAnsiTheme="minorHAnsi"/>
          <w:sz w:val="22"/>
          <w:szCs w:val="22"/>
        </w:rPr>
      </w:pPr>
      <w:r>
        <w:rPr>
          <w:rFonts w:asciiTheme="minorHAnsi" w:hAnsiTheme="minorHAnsi"/>
          <w:sz w:val="22"/>
          <w:szCs w:val="22"/>
        </w:rPr>
        <w:t xml:space="preserve">Children who travel on EA Western Region bus exit from their designated door and make their way to the bus.  </w:t>
      </w:r>
    </w:p>
    <w:p>
      <w:pPr>
        <w:rPr>
          <w:rFonts w:asciiTheme="minorHAnsi" w:hAnsiTheme="minorHAnsi"/>
          <w:b/>
          <w:sz w:val="22"/>
          <w:szCs w:val="22"/>
        </w:rPr>
      </w:pPr>
    </w:p>
    <w:p>
      <w:pPr>
        <w:rPr>
          <w:rFonts w:asciiTheme="minorHAnsi" w:hAnsiTheme="minorHAnsi"/>
          <w:b/>
          <w:sz w:val="22"/>
          <w:szCs w:val="22"/>
        </w:rPr>
      </w:pPr>
    </w:p>
    <w:p>
      <w:pPr>
        <w:rPr>
          <w:rFonts w:asciiTheme="minorHAnsi" w:hAnsiTheme="minorHAnsi"/>
          <w:b/>
          <w:sz w:val="22"/>
          <w:szCs w:val="22"/>
        </w:rPr>
      </w:pPr>
    </w:p>
    <w:p>
      <w:pPr>
        <w:rPr>
          <w:rFonts w:asciiTheme="minorHAnsi" w:hAnsiTheme="minorHAnsi"/>
          <w:sz w:val="22"/>
          <w:szCs w:val="22"/>
          <w:u w:val="single"/>
        </w:rPr>
      </w:pPr>
      <w:r>
        <w:rPr>
          <w:rFonts w:asciiTheme="minorHAnsi" w:hAnsiTheme="minorHAnsi"/>
          <w:b/>
          <w:sz w:val="22"/>
          <w:szCs w:val="22"/>
        </w:rPr>
        <w:t xml:space="preserve"> </w:t>
      </w:r>
      <w:r>
        <w:rPr>
          <w:rFonts w:asciiTheme="minorHAnsi" w:hAnsiTheme="minorHAnsi"/>
          <w:b/>
          <w:sz w:val="22"/>
          <w:szCs w:val="22"/>
          <w:u w:val="single"/>
        </w:rPr>
        <w:t>SUPERVISION ON SCHOOL TRIPS</w:t>
      </w:r>
    </w:p>
    <w:p>
      <w:pPr>
        <w:rPr>
          <w:rFonts w:asciiTheme="minorHAnsi" w:hAnsiTheme="minorHAnsi"/>
          <w:sz w:val="22"/>
          <w:szCs w:val="22"/>
          <w:u w:val="single"/>
        </w:rPr>
      </w:pPr>
    </w:p>
    <w:p>
      <w:pPr>
        <w:rPr>
          <w:rFonts w:asciiTheme="minorHAnsi" w:hAnsiTheme="minorHAnsi"/>
          <w:sz w:val="22"/>
          <w:szCs w:val="22"/>
        </w:rPr>
      </w:pPr>
    </w:p>
    <w:p>
      <w:pPr>
        <w:rPr>
          <w:rFonts w:asciiTheme="minorHAnsi" w:hAnsiTheme="minorHAnsi"/>
          <w:sz w:val="22"/>
          <w:szCs w:val="22"/>
        </w:rPr>
      </w:pPr>
      <w:r>
        <w:rPr>
          <w:rFonts w:asciiTheme="minorHAnsi" w:hAnsiTheme="minorHAnsi"/>
          <w:b/>
          <w:sz w:val="22"/>
          <w:szCs w:val="22"/>
        </w:rPr>
        <w:t>GENERAL</w:t>
      </w:r>
    </w:p>
    <w:p>
      <w:pPr>
        <w:rPr>
          <w:rFonts w:asciiTheme="minorHAnsi" w:hAnsiTheme="minorHAnsi"/>
          <w:sz w:val="22"/>
          <w:szCs w:val="22"/>
        </w:rPr>
      </w:pPr>
    </w:p>
    <w:p>
      <w:pPr>
        <w:pStyle w:val="ListParagraph"/>
        <w:numPr>
          <w:ilvl w:val="0"/>
          <w:numId w:val="22"/>
        </w:numPr>
        <w:rPr>
          <w:rFonts w:asciiTheme="minorHAnsi" w:hAnsiTheme="minorHAnsi"/>
          <w:sz w:val="22"/>
          <w:szCs w:val="22"/>
        </w:rPr>
      </w:pPr>
      <w:r>
        <w:rPr>
          <w:rFonts w:asciiTheme="minorHAnsi" w:hAnsiTheme="minorHAnsi"/>
          <w:sz w:val="22"/>
          <w:szCs w:val="22"/>
        </w:rPr>
        <w:t>Care must be taken for children’s safety at all times.</w:t>
      </w:r>
    </w:p>
    <w:p>
      <w:pPr>
        <w:pStyle w:val="ListParagraph"/>
        <w:numPr>
          <w:ilvl w:val="0"/>
          <w:numId w:val="22"/>
        </w:numPr>
        <w:rPr>
          <w:rFonts w:asciiTheme="minorHAnsi" w:hAnsiTheme="minorHAnsi"/>
          <w:sz w:val="22"/>
          <w:szCs w:val="22"/>
        </w:rPr>
      </w:pPr>
      <w:r>
        <w:rPr>
          <w:rFonts w:asciiTheme="minorHAnsi" w:hAnsiTheme="minorHAnsi"/>
          <w:sz w:val="22"/>
          <w:szCs w:val="22"/>
        </w:rPr>
        <w:t>In all public areas children will go around in supervised groups.  They will not</w:t>
      </w:r>
    </w:p>
    <w:p>
      <w:pPr>
        <w:ind w:left="720"/>
        <w:rPr>
          <w:rFonts w:asciiTheme="minorHAnsi" w:hAnsiTheme="minorHAnsi"/>
          <w:sz w:val="22"/>
          <w:szCs w:val="22"/>
        </w:rPr>
      </w:pPr>
      <w:r>
        <w:rPr>
          <w:rFonts w:asciiTheme="minorHAnsi" w:hAnsiTheme="minorHAnsi"/>
          <w:sz w:val="22"/>
          <w:szCs w:val="22"/>
        </w:rPr>
        <w:t xml:space="preserve">be permitted to wander around on their own and should be within the </w:t>
      </w:r>
      <w:proofErr w:type="gramStart"/>
      <w:r>
        <w:rPr>
          <w:rFonts w:asciiTheme="minorHAnsi" w:hAnsiTheme="minorHAnsi"/>
          <w:sz w:val="22"/>
          <w:szCs w:val="22"/>
        </w:rPr>
        <w:t>sight  of</w:t>
      </w:r>
      <w:proofErr w:type="gramEnd"/>
      <w:r>
        <w:rPr>
          <w:rFonts w:asciiTheme="minorHAnsi" w:hAnsiTheme="minorHAnsi"/>
          <w:sz w:val="22"/>
          <w:szCs w:val="22"/>
        </w:rPr>
        <w:t xml:space="preserve"> a supervisor.  (The fact that some places such as fun fairs and shopping</w:t>
      </w:r>
    </w:p>
    <w:p>
      <w:pPr>
        <w:rPr>
          <w:rFonts w:asciiTheme="minorHAnsi" w:hAnsiTheme="minorHAnsi"/>
          <w:sz w:val="22"/>
          <w:szCs w:val="22"/>
        </w:rPr>
      </w:pPr>
      <w:r>
        <w:rPr>
          <w:rFonts w:asciiTheme="minorHAnsi" w:hAnsiTheme="minorHAnsi"/>
          <w:sz w:val="22"/>
          <w:szCs w:val="22"/>
        </w:rPr>
        <w:tab/>
        <w:t>arcades may have enclosed areas does not afford sufficient protection</w:t>
      </w:r>
    </w:p>
    <w:p>
      <w:pPr>
        <w:pStyle w:val="ListParagraph"/>
        <w:numPr>
          <w:ilvl w:val="0"/>
          <w:numId w:val="22"/>
        </w:numPr>
        <w:rPr>
          <w:rFonts w:asciiTheme="minorHAnsi" w:hAnsiTheme="minorHAnsi"/>
          <w:sz w:val="22"/>
          <w:szCs w:val="22"/>
        </w:rPr>
      </w:pPr>
      <w:r>
        <w:rPr>
          <w:rFonts w:asciiTheme="minorHAnsi" w:hAnsiTheme="minorHAnsi"/>
          <w:sz w:val="22"/>
          <w:szCs w:val="22"/>
        </w:rPr>
        <w:t xml:space="preserve">On buses, children will be expected to remain in their seats at all times with their seatbelt fastened </w:t>
      </w:r>
    </w:p>
    <w:p>
      <w:pPr>
        <w:rPr>
          <w:rFonts w:asciiTheme="minorHAnsi" w:hAnsiTheme="minorHAnsi"/>
          <w:sz w:val="22"/>
          <w:szCs w:val="22"/>
        </w:rPr>
      </w:pPr>
    </w:p>
    <w:p>
      <w:pPr>
        <w:rPr>
          <w:rFonts w:asciiTheme="minorHAnsi" w:hAnsiTheme="minorHAnsi"/>
          <w:sz w:val="22"/>
          <w:szCs w:val="22"/>
        </w:rPr>
      </w:pPr>
      <w:r>
        <w:rPr>
          <w:rFonts w:asciiTheme="minorHAnsi" w:hAnsiTheme="minorHAnsi"/>
          <w:sz w:val="22"/>
          <w:szCs w:val="22"/>
        </w:rPr>
        <w:t>A Risk Assessment is completed by an adult and parental permission given prior to children taking a trip or educational visit</w:t>
      </w:r>
    </w:p>
    <w:p>
      <w:pPr>
        <w:rPr>
          <w:rFonts w:asciiTheme="minorHAnsi" w:hAnsiTheme="minorHAnsi"/>
          <w:b/>
          <w:sz w:val="22"/>
          <w:szCs w:val="22"/>
        </w:rPr>
      </w:pPr>
    </w:p>
    <w:p>
      <w:pPr>
        <w:rPr>
          <w:rFonts w:asciiTheme="minorHAnsi" w:hAnsiTheme="minorHAnsi"/>
          <w:b/>
          <w:sz w:val="22"/>
          <w:szCs w:val="22"/>
        </w:rPr>
      </w:pPr>
    </w:p>
    <w:p>
      <w:pPr>
        <w:rPr>
          <w:rFonts w:asciiTheme="minorHAnsi" w:hAnsiTheme="minorHAnsi"/>
          <w:sz w:val="22"/>
          <w:szCs w:val="22"/>
        </w:rPr>
      </w:pPr>
    </w:p>
    <w:p>
      <w:pPr>
        <w:ind w:hanging="6"/>
        <w:jc w:val="both"/>
        <w:rPr>
          <w:rFonts w:asciiTheme="minorHAnsi" w:hAnsiTheme="minorHAnsi"/>
          <w:sz w:val="22"/>
          <w:szCs w:val="22"/>
        </w:rPr>
      </w:pPr>
      <w:r>
        <w:rPr>
          <w:rFonts w:asciiTheme="minorHAnsi" w:hAnsiTheme="minorHAnsi"/>
          <w:sz w:val="22"/>
          <w:szCs w:val="22"/>
        </w:rPr>
        <w:t xml:space="preserve">Our School Positive </w:t>
      </w:r>
      <w:proofErr w:type="spellStart"/>
      <w:r>
        <w:rPr>
          <w:rFonts w:asciiTheme="minorHAnsi" w:hAnsiTheme="minorHAnsi"/>
          <w:sz w:val="22"/>
          <w:szCs w:val="22"/>
        </w:rPr>
        <w:t>Behaviour</w:t>
      </w:r>
      <w:proofErr w:type="spellEnd"/>
      <w:r>
        <w:rPr>
          <w:rFonts w:asciiTheme="minorHAnsi" w:hAnsiTheme="minorHAnsi"/>
          <w:sz w:val="22"/>
          <w:szCs w:val="22"/>
        </w:rPr>
        <w:t xml:space="preserve"> Policy is regularly reviewed and involves the input of all members of our school community, Board of Governors, staff, and pupils. Parents must work in partnership with the school to enable our policy to work successfully. </w:t>
      </w:r>
    </w:p>
    <w:p>
      <w:pPr>
        <w:ind w:hanging="6"/>
        <w:jc w:val="both"/>
        <w:rPr>
          <w:rFonts w:asciiTheme="minorHAnsi" w:hAnsiTheme="minorHAnsi"/>
          <w:sz w:val="22"/>
          <w:szCs w:val="22"/>
        </w:rPr>
      </w:pPr>
    </w:p>
    <w:p>
      <w:pPr>
        <w:ind w:hanging="6"/>
        <w:jc w:val="both"/>
        <w:rPr>
          <w:rFonts w:asciiTheme="minorHAnsi" w:hAnsiTheme="minorHAnsi"/>
          <w:sz w:val="22"/>
          <w:szCs w:val="22"/>
        </w:rPr>
      </w:pPr>
    </w:p>
    <w:p>
      <w:pPr>
        <w:ind w:hanging="6"/>
        <w:jc w:val="both"/>
        <w:rPr>
          <w:rFonts w:asciiTheme="minorHAnsi" w:hAnsiTheme="minorHAnsi"/>
          <w:sz w:val="22"/>
          <w:szCs w:val="22"/>
        </w:rPr>
      </w:pPr>
    </w:p>
    <w:p>
      <w:pPr>
        <w:ind w:hanging="6"/>
        <w:jc w:val="both"/>
        <w:rPr>
          <w:rFonts w:asciiTheme="minorHAnsi" w:hAnsiTheme="minorHAnsi"/>
          <w:sz w:val="22"/>
          <w:szCs w:val="22"/>
        </w:rPr>
      </w:pPr>
    </w:p>
    <w:p>
      <w:pPr>
        <w:ind w:hanging="6"/>
        <w:jc w:val="both"/>
        <w:rPr>
          <w:rFonts w:asciiTheme="minorHAnsi" w:hAnsiTheme="minorHAnsi"/>
          <w:sz w:val="22"/>
          <w:szCs w:val="22"/>
        </w:rPr>
      </w:pPr>
    </w:p>
    <w:p>
      <w:pPr>
        <w:ind w:hanging="6"/>
        <w:jc w:val="both"/>
        <w:rPr>
          <w:rFonts w:asciiTheme="minorHAnsi" w:hAnsiTheme="minorHAnsi"/>
          <w:sz w:val="22"/>
          <w:szCs w:val="22"/>
        </w:rPr>
      </w:pPr>
    </w:p>
    <w:p>
      <w:pPr>
        <w:ind w:hanging="6"/>
        <w:jc w:val="both"/>
        <w:rPr>
          <w:rFonts w:asciiTheme="minorHAnsi" w:hAnsiTheme="minorHAnsi"/>
          <w:sz w:val="22"/>
          <w:szCs w:val="22"/>
        </w:rPr>
      </w:pPr>
    </w:p>
    <w:p>
      <w:pPr>
        <w:ind w:hanging="6"/>
        <w:jc w:val="both"/>
        <w:rPr>
          <w:rFonts w:asciiTheme="minorHAnsi" w:hAnsiTheme="minorHAnsi"/>
          <w:sz w:val="22"/>
          <w:szCs w:val="22"/>
        </w:rPr>
      </w:pPr>
    </w:p>
    <w:p>
      <w:pPr>
        <w:ind w:hanging="6"/>
        <w:jc w:val="both"/>
        <w:rPr>
          <w:rFonts w:asciiTheme="minorHAnsi" w:hAnsiTheme="minorHAnsi"/>
          <w:sz w:val="22"/>
          <w:szCs w:val="22"/>
        </w:rPr>
      </w:pPr>
    </w:p>
    <w:p>
      <w:pPr>
        <w:ind w:hanging="6"/>
        <w:jc w:val="both"/>
        <w:rPr>
          <w:rFonts w:asciiTheme="minorHAnsi" w:hAnsiTheme="minorHAnsi"/>
          <w:sz w:val="22"/>
          <w:szCs w:val="22"/>
        </w:rPr>
      </w:pPr>
    </w:p>
    <w:p>
      <w:pPr>
        <w:ind w:hanging="6"/>
        <w:jc w:val="both"/>
        <w:rPr>
          <w:rFonts w:asciiTheme="minorHAnsi" w:hAnsiTheme="minorHAnsi"/>
          <w:sz w:val="22"/>
          <w:szCs w:val="22"/>
        </w:rPr>
      </w:pPr>
    </w:p>
    <w:p>
      <w:pPr>
        <w:ind w:hanging="6"/>
        <w:jc w:val="both"/>
        <w:rPr>
          <w:rFonts w:asciiTheme="minorHAnsi" w:hAnsiTheme="minorHAnsi"/>
          <w:sz w:val="22"/>
          <w:szCs w:val="22"/>
        </w:rPr>
      </w:pPr>
    </w:p>
    <w:p>
      <w:pPr>
        <w:ind w:hanging="6"/>
        <w:jc w:val="both"/>
        <w:rPr>
          <w:rFonts w:asciiTheme="minorHAnsi" w:hAnsiTheme="minorHAnsi"/>
          <w:sz w:val="22"/>
          <w:szCs w:val="22"/>
        </w:rPr>
      </w:pPr>
    </w:p>
    <w:p>
      <w:pPr>
        <w:ind w:hanging="6"/>
        <w:jc w:val="both"/>
        <w:rPr>
          <w:rFonts w:asciiTheme="minorHAnsi" w:hAnsiTheme="minorHAnsi"/>
          <w:sz w:val="22"/>
          <w:szCs w:val="22"/>
        </w:rPr>
      </w:pPr>
    </w:p>
    <w:p>
      <w:pPr>
        <w:ind w:hanging="6"/>
        <w:jc w:val="both"/>
        <w:rPr>
          <w:rFonts w:asciiTheme="minorHAnsi" w:hAnsiTheme="minorHAnsi"/>
          <w:sz w:val="22"/>
          <w:szCs w:val="22"/>
        </w:rPr>
      </w:pPr>
    </w:p>
    <w:p>
      <w:pPr>
        <w:ind w:hanging="6"/>
        <w:jc w:val="both"/>
        <w:rPr>
          <w:rFonts w:asciiTheme="minorHAnsi" w:hAnsiTheme="minorHAnsi"/>
          <w:sz w:val="22"/>
          <w:szCs w:val="22"/>
        </w:rPr>
      </w:pPr>
    </w:p>
    <w:p>
      <w:pPr>
        <w:ind w:hanging="6"/>
        <w:jc w:val="both"/>
        <w:rPr>
          <w:rFonts w:asciiTheme="minorHAnsi" w:hAnsiTheme="minorHAnsi"/>
          <w:sz w:val="22"/>
          <w:szCs w:val="22"/>
        </w:rPr>
      </w:pPr>
    </w:p>
    <w:p>
      <w:pPr>
        <w:ind w:hanging="6"/>
        <w:jc w:val="both"/>
        <w:rPr>
          <w:rFonts w:asciiTheme="minorHAnsi" w:hAnsiTheme="minorHAnsi"/>
          <w:sz w:val="22"/>
          <w:szCs w:val="22"/>
        </w:rPr>
      </w:pPr>
    </w:p>
    <w:p>
      <w:pPr>
        <w:ind w:hanging="6"/>
        <w:jc w:val="both"/>
        <w:rPr>
          <w:rFonts w:asciiTheme="minorHAnsi" w:hAnsiTheme="minorHAnsi"/>
          <w:sz w:val="22"/>
          <w:szCs w:val="22"/>
        </w:rPr>
      </w:pPr>
    </w:p>
    <w:p>
      <w:pPr>
        <w:ind w:hanging="6"/>
        <w:jc w:val="both"/>
        <w:rPr>
          <w:rFonts w:asciiTheme="minorHAnsi" w:hAnsiTheme="minorHAnsi"/>
          <w:sz w:val="22"/>
          <w:szCs w:val="22"/>
        </w:rPr>
      </w:pPr>
    </w:p>
    <w:p>
      <w:pPr>
        <w:ind w:hanging="6"/>
        <w:jc w:val="both"/>
        <w:rPr>
          <w:rFonts w:asciiTheme="minorHAnsi" w:hAnsiTheme="minorHAnsi"/>
          <w:sz w:val="22"/>
          <w:szCs w:val="22"/>
        </w:rPr>
      </w:pPr>
    </w:p>
    <w:p>
      <w:pPr>
        <w:ind w:hanging="6"/>
        <w:jc w:val="both"/>
        <w:rPr>
          <w:rFonts w:asciiTheme="minorHAnsi" w:hAnsiTheme="minorHAnsi"/>
          <w:sz w:val="22"/>
          <w:szCs w:val="22"/>
        </w:rPr>
      </w:pPr>
    </w:p>
    <w:p>
      <w:pPr>
        <w:ind w:hanging="6"/>
        <w:jc w:val="both"/>
        <w:rPr>
          <w:rFonts w:asciiTheme="minorHAnsi" w:hAnsiTheme="minorHAnsi"/>
          <w:sz w:val="22"/>
          <w:szCs w:val="22"/>
        </w:rPr>
      </w:pPr>
    </w:p>
    <w:p>
      <w:pPr>
        <w:ind w:hanging="6"/>
        <w:jc w:val="both"/>
        <w:rPr>
          <w:rFonts w:asciiTheme="minorHAnsi" w:hAnsiTheme="minorHAnsi"/>
          <w:sz w:val="22"/>
          <w:szCs w:val="22"/>
        </w:rPr>
      </w:pPr>
    </w:p>
    <w:p>
      <w:pPr>
        <w:pStyle w:val="Heading7"/>
        <w:rPr>
          <w:color w:val="auto"/>
          <w:sz w:val="22"/>
          <w:u w:val="single"/>
        </w:rPr>
      </w:pPr>
      <w:r>
        <w:rPr>
          <w:color w:val="auto"/>
          <w:sz w:val="22"/>
          <w:u w:val="single"/>
        </w:rPr>
        <w:t>Appendix 1</w:t>
      </w:r>
    </w:p>
    <w:p>
      <w:pPr>
        <w:pStyle w:val="Heading6"/>
        <w:rPr>
          <w:rFonts w:ascii="Calibri" w:hAnsi="Calibri"/>
          <w:sz w:val="22"/>
        </w:rPr>
      </w:pPr>
      <w:r>
        <w:rPr>
          <w:rFonts w:ascii="Calibri" w:hAnsi="Calibri"/>
          <w:sz w:val="22"/>
        </w:rPr>
        <w:t>Our Code of Conduct</w:t>
      </w:r>
    </w:p>
    <w:p>
      <w:pPr>
        <w:rPr>
          <w:rFonts w:ascii="Calibri" w:hAnsi="Calibri"/>
          <w:sz w:val="22"/>
        </w:rPr>
      </w:pPr>
    </w:p>
    <w:p>
      <w:pPr>
        <w:numPr>
          <w:ilvl w:val="0"/>
          <w:numId w:val="8"/>
        </w:numPr>
        <w:overflowPunct w:val="0"/>
        <w:autoSpaceDE w:val="0"/>
        <w:autoSpaceDN w:val="0"/>
        <w:adjustRightInd w:val="0"/>
        <w:textAlignment w:val="baseline"/>
        <w:rPr>
          <w:rFonts w:ascii="Calibri" w:hAnsi="Calibri"/>
          <w:sz w:val="22"/>
        </w:rPr>
      </w:pPr>
      <w:r>
        <w:rPr>
          <w:rFonts w:ascii="Calibri" w:hAnsi="Calibri"/>
          <w:sz w:val="22"/>
        </w:rPr>
        <w:t>We look after ourselves and other pupils</w:t>
      </w:r>
    </w:p>
    <w:p>
      <w:pPr>
        <w:numPr>
          <w:ilvl w:val="0"/>
          <w:numId w:val="8"/>
        </w:numPr>
        <w:overflowPunct w:val="0"/>
        <w:autoSpaceDE w:val="0"/>
        <w:autoSpaceDN w:val="0"/>
        <w:adjustRightInd w:val="0"/>
        <w:textAlignment w:val="baseline"/>
        <w:rPr>
          <w:rFonts w:ascii="Calibri" w:hAnsi="Calibri"/>
          <w:sz w:val="22"/>
        </w:rPr>
      </w:pPr>
      <w:r>
        <w:rPr>
          <w:rFonts w:ascii="Calibri" w:hAnsi="Calibri"/>
          <w:sz w:val="22"/>
        </w:rPr>
        <w:t>We look after school property</w:t>
      </w:r>
    </w:p>
    <w:p>
      <w:pPr>
        <w:numPr>
          <w:ilvl w:val="0"/>
          <w:numId w:val="8"/>
        </w:numPr>
        <w:overflowPunct w:val="0"/>
        <w:autoSpaceDE w:val="0"/>
        <w:autoSpaceDN w:val="0"/>
        <w:adjustRightInd w:val="0"/>
        <w:textAlignment w:val="baseline"/>
        <w:rPr>
          <w:rFonts w:ascii="Calibri" w:hAnsi="Calibri"/>
          <w:sz w:val="22"/>
        </w:rPr>
      </w:pPr>
      <w:r>
        <w:rPr>
          <w:rFonts w:ascii="Calibri" w:hAnsi="Calibri"/>
          <w:sz w:val="22"/>
        </w:rPr>
        <w:t>We walk quietly around the school</w:t>
      </w:r>
    </w:p>
    <w:p>
      <w:pPr>
        <w:numPr>
          <w:ilvl w:val="0"/>
          <w:numId w:val="8"/>
        </w:numPr>
        <w:overflowPunct w:val="0"/>
        <w:autoSpaceDE w:val="0"/>
        <w:autoSpaceDN w:val="0"/>
        <w:adjustRightInd w:val="0"/>
        <w:textAlignment w:val="baseline"/>
        <w:rPr>
          <w:rFonts w:ascii="Calibri" w:hAnsi="Calibri"/>
          <w:sz w:val="22"/>
        </w:rPr>
      </w:pPr>
      <w:r>
        <w:rPr>
          <w:rFonts w:ascii="Calibri" w:hAnsi="Calibri"/>
          <w:sz w:val="22"/>
        </w:rPr>
        <w:t>We always do our best at all times in school</w:t>
      </w:r>
    </w:p>
    <w:p>
      <w:pPr>
        <w:numPr>
          <w:ilvl w:val="0"/>
          <w:numId w:val="8"/>
        </w:numPr>
        <w:overflowPunct w:val="0"/>
        <w:autoSpaceDE w:val="0"/>
        <w:autoSpaceDN w:val="0"/>
        <w:adjustRightInd w:val="0"/>
        <w:textAlignment w:val="baseline"/>
        <w:rPr>
          <w:rFonts w:ascii="Calibri" w:hAnsi="Calibri"/>
          <w:sz w:val="22"/>
        </w:rPr>
      </w:pPr>
      <w:r>
        <w:rPr>
          <w:rFonts w:ascii="Calibri" w:hAnsi="Calibri"/>
          <w:sz w:val="22"/>
        </w:rPr>
        <w:t>We show respect to all adults and other children</w:t>
      </w:r>
    </w:p>
    <w:p>
      <w:pPr>
        <w:numPr>
          <w:ilvl w:val="0"/>
          <w:numId w:val="8"/>
        </w:numPr>
        <w:overflowPunct w:val="0"/>
        <w:autoSpaceDE w:val="0"/>
        <w:autoSpaceDN w:val="0"/>
        <w:adjustRightInd w:val="0"/>
        <w:textAlignment w:val="baseline"/>
        <w:rPr>
          <w:rFonts w:ascii="Calibri" w:hAnsi="Calibri"/>
          <w:sz w:val="22"/>
        </w:rPr>
      </w:pPr>
      <w:r>
        <w:rPr>
          <w:rFonts w:ascii="Calibri" w:hAnsi="Calibri"/>
          <w:sz w:val="22"/>
        </w:rPr>
        <w:t>We tell someone if something is bothering us</w:t>
      </w:r>
    </w:p>
    <w:p>
      <w:pPr>
        <w:rPr>
          <w:rFonts w:ascii="Calibri" w:hAnsi="Calibri"/>
          <w:sz w:val="22"/>
        </w:rPr>
      </w:pPr>
    </w:p>
    <w:p>
      <w:pPr>
        <w:rPr>
          <w:rFonts w:ascii="Calibri" w:hAnsi="Calibri"/>
          <w:b/>
          <w:bCs/>
          <w:sz w:val="22"/>
          <w:u w:val="single"/>
        </w:rPr>
      </w:pPr>
      <w:r>
        <w:rPr>
          <w:rFonts w:ascii="Calibri" w:hAnsi="Calibri"/>
          <w:b/>
          <w:bCs/>
          <w:sz w:val="22"/>
          <w:u w:val="single"/>
        </w:rPr>
        <w:t>Playground Code of Conduct</w:t>
      </w:r>
    </w:p>
    <w:p>
      <w:pPr>
        <w:rPr>
          <w:rFonts w:ascii="Calibri" w:hAnsi="Calibri"/>
          <w:b/>
          <w:bCs/>
          <w:sz w:val="22"/>
          <w:u w:val="single"/>
        </w:rPr>
      </w:pPr>
      <w:r>
        <w:rPr>
          <w:b/>
          <w:noProof/>
          <w:u w:val="single"/>
          <w:lang w:val="en-GB" w:eastAsia="en-GB"/>
        </w:rPr>
        <w:drawing>
          <wp:anchor distT="0" distB="0" distL="114300" distR="114300" simplePos="0" relativeHeight="251659264" behindDoc="1" locked="0" layoutInCell="1" allowOverlap="1">
            <wp:simplePos x="0" y="0"/>
            <wp:positionH relativeFrom="column">
              <wp:posOffset>-149860</wp:posOffset>
            </wp:positionH>
            <wp:positionV relativeFrom="paragraph">
              <wp:posOffset>136525</wp:posOffset>
            </wp:positionV>
            <wp:extent cx="5398770" cy="2655570"/>
            <wp:effectExtent l="0" t="0" r="0" b="0"/>
            <wp:wrapTight wrapText="bothSides">
              <wp:wrapPolygon edited="0">
                <wp:start x="0" y="0"/>
                <wp:lineTo x="0" y="21383"/>
                <wp:lineTo x="21493" y="21383"/>
                <wp:lineTo x="21493" y="0"/>
                <wp:lineTo x="0" y="0"/>
              </wp:wrapPolygon>
            </wp:wrapTight>
            <wp:docPr id="3" name="Picture 3" descr="N:\Positive Lunchtimes\playgroundr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ositive Lunchtimes\playgroundrule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8770" cy="2655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sz w:val="22"/>
          <w:u w:val="single"/>
        </w:rPr>
        <w:t>Bus Code of Conduct</w:t>
      </w:r>
    </w:p>
    <w:p>
      <w:pPr>
        <w:rPr>
          <w:rFonts w:ascii="Calibri" w:hAnsi="Calibri"/>
          <w:b/>
          <w:bCs/>
          <w:sz w:val="22"/>
          <w:u w:val="single"/>
        </w:rPr>
      </w:pPr>
    </w:p>
    <w:p>
      <w:pPr>
        <w:numPr>
          <w:ilvl w:val="0"/>
          <w:numId w:val="9"/>
        </w:numPr>
        <w:overflowPunct w:val="0"/>
        <w:autoSpaceDE w:val="0"/>
        <w:autoSpaceDN w:val="0"/>
        <w:adjustRightInd w:val="0"/>
        <w:textAlignment w:val="baseline"/>
        <w:rPr>
          <w:rFonts w:ascii="Calibri" w:hAnsi="Calibri"/>
          <w:sz w:val="22"/>
        </w:rPr>
      </w:pPr>
      <w:r>
        <w:rPr>
          <w:rFonts w:ascii="Calibri" w:hAnsi="Calibri"/>
          <w:sz w:val="22"/>
        </w:rPr>
        <w:t>We follow the teacher or a designated adult to the bus</w:t>
      </w:r>
    </w:p>
    <w:p>
      <w:pPr>
        <w:numPr>
          <w:ilvl w:val="0"/>
          <w:numId w:val="9"/>
        </w:numPr>
        <w:overflowPunct w:val="0"/>
        <w:autoSpaceDE w:val="0"/>
        <w:autoSpaceDN w:val="0"/>
        <w:adjustRightInd w:val="0"/>
        <w:textAlignment w:val="baseline"/>
        <w:rPr>
          <w:rFonts w:ascii="Calibri" w:hAnsi="Calibri"/>
          <w:sz w:val="22"/>
        </w:rPr>
      </w:pPr>
      <w:r>
        <w:rPr>
          <w:rFonts w:ascii="Calibri" w:hAnsi="Calibri"/>
          <w:sz w:val="22"/>
        </w:rPr>
        <w:t>We listen to the driver and follow his instructions</w:t>
      </w:r>
    </w:p>
    <w:p>
      <w:pPr>
        <w:numPr>
          <w:ilvl w:val="0"/>
          <w:numId w:val="9"/>
        </w:numPr>
        <w:overflowPunct w:val="0"/>
        <w:autoSpaceDE w:val="0"/>
        <w:autoSpaceDN w:val="0"/>
        <w:adjustRightInd w:val="0"/>
        <w:textAlignment w:val="baseline"/>
        <w:rPr>
          <w:rFonts w:ascii="Calibri" w:hAnsi="Calibri"/>
          <w:sz w:val="22"/>
        </w:rPr>
      </w:pPr>
      <w:r>
        <w:rPr>
          <w:rFonts w:ascii="Calibri" w:hAnsi="Calibri"/>
          <w:sz w:val="22"/>
        </w:rPr>
        <w:t>We stay in our seats and wear our seatbelts on the bus</w:t>
      </w:r>
    </w:p>
    <w:p>
      <w:pPr>
        <w:numPr>
          <w:ilvl w:val="0"/>
          <w:numId w:val="9"/>
        </w:numPr>
        <w:overflowPunct w:val="0"/>
        <w:autoSpaceDE w:val="0"/>
        <w:autoSpaceDN w:val="0"/>
        <w:adjustRightInd w:val="0"/>
        <w:textAlignment w:val="baseline"/>
        <w:rPr>
          <w:rFonts w:ascii="Calibri" w:hAnsi="Calibri"/>
          <w:sz w:val="22"/>
        </w:rPr>
      </w:pPr>
      <w:r>
        <w:rPr>
          <w:rFonts w:ascii="Calibri" w:hAnsi="Calibri"/>
          <w:sz w:val="22"/>
        </w:rPr>
        <w:t>We speak nicely to the other children on the bus</w:t>
      </w:r>
    </w:p>
    <w:p>
      <w:pPr>
        <w:numPr>
          <w:ilvl w:val="0"/>
          <w:numId w:val="9"/>
        </w:numPr>
        <w:overflowPunct w:val="0"/>
        <w:autoSpaceDE w:val="0"/>
        <w:autoSpaceDN w:val="0"/>
        <w:adjustRightInd w:val="0"/>
        <w:textAlignment w:val="baseline"/>
        <w:rPr>
          <w:rFonts w:ascii="Calibri" w:hAnsi="Calibri"/>
          <w:sz w:val="22"/>
        </w:rPr>
      </w:pPr>
      <w:r>
        <w:rPr>
          <w:rFonts w:ascii="Calibri" w:hAnsi="Calibri"/>
          <w:sz w:val="22"/>
        </w:rPr>
        <w:t>We always tell the teacher if we are not going home on the bus</w:t>
      </w:r>
    </w:p>
    <w:p>
      <w:pPr>
        <w:rPr>
          <w:rFonts w:ascii="Calibri" w:hAnsi="Calibri"/>
          <w:sz w:val="22"/>
        </w:rPr>
      </w:pPr>
    </w:p>
    <w:p>
      <w:pPr>
        <w:pStyle w:val="Heading6"/>
        <w:rPr>
          <w:rFonts w:ascii="Calibri" w:hAnsi="Calibri"/>
          <w:sz w:val="22"/>
        </w:rPr>
      </w:pPr>
      <w:r>
        <w:rPr>
          <w:rFonts w:ascii="Calibri" w:hAnsi="Calibri"/>
          <w:sz w:val="22"/>
        </w:rPr>
        <w:t>Canteen Code of Conduct</w:t>
      </w:r>
    </w:p>
    <w:p>
      <w:pPr>
        <w:rPr>
          <w:rFonts w:ascii="Calibri" w:hAnsi="Calibri"/>
          <w:b/>
          <w:bCs/>
          <w:sz w:val="22"/>
          <w:u w:val="single"/>
        </w:rPr>
      </w:pPr>
    </w:p>
    <w:p>
      <w:pPr>
        <w:numPr>
          <w:ilvl w:val="0"/>
          <w:numId w:val="10"/>
        </w:numPr>
        <w:overflowPunct w:val="0"/>
        <w:autoSpaceDE w:val="0"/>
        <w:autoSpaceDN w:val="0"/>
        <w:adjustRightInd w:val="0"/>
        <w:textAlignment w:val="baseline"/>
        <w:rPr>
          <w:rFonts w:ascii="Calibri" w:hAnsi="Calibri"/>
          <w:b/>
          <w:bCs/>
          <w:sz w:val="22"/>
          <w:u w:val="single"/>
        </w:rPr>
      </w:pPr>
      <w:r>
        <w:rPr>
          <w:rFonts w:ascii="Calibri" w:hAnsi="Calibri"/>
          <w:sz w:val="22"/>
        </w:rPr>
        <w:t>We walk at all times</w:t>
      </w:r>
    </w:p>
    <w:p>
      <w:pPr>
        <w:numPr>
          <w:ilvl w:val="0"/>
          <w:numId w:val="10"/>
        </w:numPr>
        <w:overflowPunct w:val="0"/>
        <w:autoSpaceDE w:val="0"/>
        <w:autoSpaceDN w:val="0"/>
        <w:adjustRightInd w:val="0"/>
        <w:textAlignment w:val="baseline"/>
        <w:rPr>
          <w:rFonts w:ascii="Calibri" w:hAnsi="Calibri"/>
          <w:b/>
          <w:bCs/>
          <w:sz w:val="22"/>
          <w:u w:val="single"/>
        </w:rPr>
      </w:pPr>
      <w:r>
        <w:rPr>
          <w:rFonts w:ascii="Calibri" w:hAnsi="Calibri"/>
          <w:sz w:val="22"/>
        </w:rPr>
        <w:t>We keep hands, feet, objects and comments to ourselves</w:t>
      </w:r>
    </w:p>
    <w:p>
      <w:pPr>
        <w:numPr>
          <w:ilvl w:val="0"/>
          <w:numId w:val="10"/>
        </w:numPr>
        <w:overflowPunct w:val="0"/>
        <w:autoSpaceDE w:val="0"/>
        <w:autoSpaceDN w:val="0"/>
        <w:adjustRightInd w:val="0"/>
        <w:textAlignment w:val="baseline"/>
        <w:rPr>
          <w:rFonts w:ascii="Calibri" w:hAnsi="Calibri"/>
          <w:b/>
          <w:bCs/>
          <w:sz w:val="22"/>
          <w:u w:val="single"/>
        </w:rPr>
      </w:pPr>
      <w:r>
        <w:rPr>
          <w:rFonts w:ascii="Calibri" w:hAnsi="Calibri"/>
          <w:sz w:val="22"/>
        </w:rPr>
        <w:t>We raise our hands for attention</w:t>
      </w:r>
    </w:p>
    <w:p>
      <w:pPr>
        <w:numPr>
          <w:ilvl w:val="0"/>
          <w:numId w:val="10"/>
        </w:numPr>
        <w:overflowPunct w:val="0"/>
        <w:autoSpaceDE w:val="0"/>
        <w:autoSpaceDN w:val="0"/>
        <w:adjustRightInd w:val="0"/>
        <w:textAlignment w:val="baseline"/>
        <w:rPr>
          <w:rFonts w:ascii="Calibri" w:hAnsi="Calibri"/>
          <w:b/>
          <w:bCs/>
          <w:sz w:val="22"/>
          <w:u w:val="single"/>
        </w:rPr>
      </w:pPr>
      <w:r>
        <w:rPr>
          <w:rFonts w:ascii="Calibri" w:hAnsi="Calibri"/>
          <w:sz w:val="22"/>
        </w:rPr>
        <w:t>We wait for instructions to leave our tables</w:t>
      </w:r>
    </w:p>
    <w:p>
      <w:pPr>
        <w:numPr>
          <w:ilvl w:val="0"/>
          <w:numId w:val="10"/>
        </w:numPr>
        <w:overflowPunct w:val="0"/>
        <w:autoSpaceDE w:val="0"/>
        <w:autoSpaceDN w:val="0"/>
        <w:adjustRightInd w:val="0"/>
        <w:textAlignment w:val="baseline"/>
        <w:rPr>
          <w:rFonts w:ascii="Calibri" w:hAnsi="Calibri"/>
          <w:b/>
          <w:bCs/>
          <w:sz w:val="22"/>
          <w:u w:val="single"/>
        </w:rPr>
      </w:pPr>
      <w:r>
        <w:rPr>
          <w:rFonts w:ascii="Calibri" w:hAnsi="Calibri"/>
          <w:sz w:val="22"/>
        </w:rPr>
        <w:t>We show mutual respect between adults and children</w:t>
      </w:r>
    </w:p>
    <w:p>
      <w:pPr>
        <w:numPr>
          <w:ilvl w:val="0"/>
          <w:numId w:val="10"/>
        </w:numPr>
        <w:overflowPunct w:val="0"/>
        <w:autoSpaceDE w:val="0"/>
        <w:autoSpaceDN w:val="0"/>
        <w:adjustRightInd w:val="0"/>
        <w:textAlignment w:val="baseline"/>
        <w:rPr>
          <w:rFonts w:ascii="Calibri" w:hAnsi="Calibri" w:cs="Comic Sans MS"/>
          <w:sz w:val="22"/>
          <w:szCs w:val="20"/>
        </w:rPr>
      </w:pPr>
      <w:r>
        <w:rPr>
          <w:rFonts w:ascii="Calibri" w:hAnsi="Calibri"/>
          <w:sz w:val="22"/>
        </w:rPr>
        <w:t>We display good manners at the dining table</w:t>
      </w:r>
    </w:p>
    <w:p>
      <w:pPr>
        <w:rPr>
          <w:rFonts w:ascii="Calibri" w:hAnsi="Calibri" w:cs="Comic Sans MS"/>
          <w:sz w:val="22"/>
          <w:szCs w:val="20"/>
        </w:rPr>
      </w:pPr>
    </w:p>
    <w:p>
      <w:pPr>
        <w:pStyle w:val="Heading6"/>
        <w:rPr>
          <w:rFonts w:ascii="Calibri" w:hAnsi="Calibri"/>
          <w:sz w:val="22"/>
        </w:rPr>
      </w:pPr>
      <w:r>
        <w:rPr>
          <w:rFonts w:ascii="Calibri" w:hAnsi="Calibri"/>
          <w:sz w:val="22"/>
        </w:rPr>
        <w:t>Clubs Code of Conduct</w:t>
      </w:r>
    </w:p>
    <w:p>
      <w:pPr>
        <w:rPr>
          <w:rFonts w:ascii="Calibri" w:hAnsi="Calibri"/>
          <w:b/>
          <w:bCs/>
          <w:sz w:val="22"/>
          <w:u w:val="single"/>
        </w:rPr>
      </w:pPr>
    </w:p>
    <w:p>
      <w:pPr>
        <w:numPr>
          <w:ilvl w:val="0"/>
          <w:numId w:val="10"/>
        </w:numPr>
        <w:overflowPunct w:val="0"/>
        <w:autoSpaceDE w:val="0"/>
        <w:autoSpaceDN w:val="0"/>
        <w:adjustRightInd w:val="0"/>
        <w:textAlignment w:val="baseline"/>
        <w:rPr>
          <w:rFonts w:ascii="Calibri" w:hAnsi="Calibri"/>
          <w:b/>
          <w:bCs/>
          <w:sz w:val="22"/>
          <w:u w:val="single"/>
        </w:rPr>
      </w:pPr>
      <w:r>
        <w:rPr>
          <w:rFonts w:ascii="Calibri" w:hAnsi="Calibri"/>
          <w:sz w:val="22"/>
        </w:rPr>
        <w:t>We show respect to the adult/s taking the club</w:t>
      </w:r>
    </w:p>
    <w:p>
      <w:pPr>
        <w:numPr>
          <w:ilvl w:val="0"/>
          <w:numId w:val="10"/>
        </w:numPr>
        <w:overflowPunct w:val="0"/>
        <w:autoSpaceDE w:val="0"/>
        <w:autoSpaceDN w:val="0"/>
        <w:adjustRightInd w:val="0"/>
        <w:textAlignment w:val="baseline"/>
        <w:rPr>
          <w:rFonts w:ascii="Calibri" w:hAnsi="Calibri"/>
          <w:b/>
          <w:bCs/>
          <w:sz w:val="22"/>
          <w:u w:val="single"/>
        </w:rPr>
      </w:pPr>
      <w:r>
        <w:rPr>
          <w:rFonts w:ascii="Calibri" w:hAnsi="Calibri"/>
          <w:sz w:val="22"/>
        </w:rPr>
        <w:t>We are kind and respectful to other children who attend the club</w:t>
      </w:r>
    </w:p>
    <w:p>
      <w:pPr>
        <w:numPr>
          <w:ilvl w:val="0"/>
          <w:numId w:val="10"/>
        </w:numPr>
        <w:overflowPunct w:val="0"/>
        <w:autoSpaceDE w:val="0"/>
        <w:autoSpaceDN w:val="0"/>
        <w:adjustRightInd w:val="0"/>
        <w:textAlignment w:val="baseline"/>
        <w:rPr>
          <w:rFonts w:ascii="Calibri" w:hAnsi="Calibri"/>
          <w:b/>
          <w:bCs/>
          <w:sz w:val="22"/>
          <w:u w:val="single"/>
        </w:rPr>
      </w:pPr>
      <w:r>
        <w:rPr>
          <w:rFonts w:ascii="Calibri" w:hAnsi="Calibri"/>
          <w:sz w:val="22"/>
        </w:rPr>
        <w:t>We may forfeit our right to attend the club if we do not uphold our Golden Rules during club activities</w:t>
      </w: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b/>
          <w:sz w:val="22"/>
          <w:szCs w:val="20"/>
        </w:rPr>
      </w:pPr>
      <w:r>
        <w:rPr>
          <w:rFonts w:ascii="Calibri" w:hAnsi="Calibri" w:cs="Comic Sans MS"/>
          <w:b/>
          <w:sz w:val="22"/>
          <w:szCs w:val="20"/>
        </w:rPr>
        <w:t>Appendix 2</w:t>
      </w:r>
    </w:p>
    <w:p>
      <w:pPr>
        <w:rPr>
          <w:rFonts w:ascii="Calibri" w:hAnsi="Calibri" w:cs="Comic Sans M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r>
        <w:rPr>
          <w:rFonts w:ascii="Calibri" w:hAnsi="Calibri" w:cs="Comic Sans MS"/>
          <w:b/>
          <w:bCs/>
          <w:sz w:val="22"/>
          <w:szCs w:val="20"/>
        </w:rPr>
        <w:t>De-escalation Strategies</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Verbal communication operates at many levels within the teaching, caring and therapeutic processes at school. It is the most important skill staff have in helping children towards personal growth, and employed correctly is the most powerful de-escalation skill staff possess.</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r>
        <w:rPr>
          <w:rFonts w:ascii="Calibri" w:hAnsi="Calibri" w:cs="Comic Sans MS"/>
          <w:b/>
          <w:bCs/>
          <w:sz w:val="22"/>
          <w:szCs w:val="20"/>
        </w:rPr>
        <w:t>DO</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1.</w:t>
      </w:r>
      <w:r>
        <w:rPr>
          <w:rFonts w:ascii="Calibri" w:hAnsi="Calibri" w:cs="Comic Sans MS"/>
          <w:sz w:val="22"/>
          <w:szCs w:val="20"/>
        </w:rPr>
        <w:tab/>
        <w:t xml:space="preserve">Acknowledge the existence of a problem.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2.</w:t>
      </w:r>
      <w:r>
        <w:rPr>
          <w:rFonts w:ascii="Calibri" w:hAnsi="Calibri" w:cs="Comic Sans MS"/>
          <w:sz w:val="22"/>
          <w:szCs w:val="20"/>
        </w:rPr>
        <w:tab/>
        <w:t xml:space="preserve">Give reassurance and offer support.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ascii="Calibri" w:hAnsi="Calibri" w:cs="Comic Sans MS"/>
          <w:sz w:val="22"/>
          <w:szCs w:val="20"/>
        </w:rPr>
      </w:pPr>
      <w:r>
        <w:rPr>
          <w:rFonts w:ascii="Calibri" w:hAnsi="Calibri" w:cs="Comic Sans MS"/>
          <w:sz w:val="22"/>
          <w:szCs w:val="20"/>
        </w:rPr>
        <w:t>3.</w:t>
      </w:r>
      <w:r>
        <w:rPr>
          <w:rFonts w:ascii="Calibri" w:hAnsi="Calibri" w:cs="Comic Sans MS"/>
          <w:sz w:val="22"/>
          <w:szCs w:val="20"/>
        </w:rPr>
        <w:tab/>
        <w:t>Be aware of voice quality, pitch and power. Make good use of pauses.</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ascii="Calibri" w:hAnsi="Calibri" w:cs="Comic Sans MS"/>
          <w:sz w:val="22"/>
          <w:szCs w:val="20"/>
        </w:rPr>
      </w:pPr>
      <w:r>
        <w:rPr>
          <w:rFonts w:ascii="Calibri" w:hAnsi="Calibri" w:cs="Comic Sans MS"/>
          <w:sz w:val="22"/>
          <w:szCs w:val="20"/>
        </w:rPr>
        <w:t xml:space="preserve">4. </w:t>
      </w:r>
      <w:r>
        <w:rPr>
          <w:rFonts w:ascii="Calibri" w:hAnsi="Calibri" w:cs="Comic Sans MS"/>
          <w:sz w:val="22"/>
          <w:szCs w:val="20"/>
        </w:rPr>
        <w:tab/>
        <w:t xml:space="preserve">Paraphrase what is being said, and check back with the child that it is accurate.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5.</w:t>
      </w:r>
      <w:r>
        <w:rPr>
          <w:rFonts w:ascii="Calibri" w:hAnsi="Calibri" w:cs="Comic Sans MS"/>
          <w:sz w:val="22"/>
          <w:szCs w:val="20"/>
        </w:rPr>
        <w:tab/>
        <w:t xml:space="preserve">Present facts or issues which may not be known to the child.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6.</w:t>
      </w:r>
      <w:r>
        <w:rPr>
          <w:rFonts w:ascii="Calibri" w:hAnsi="Calibri" w:cs="Comic Sans MS"/>
          <w:sz w:val="22"/>
          <w:szCs w:val="20"/>
        </w:rPr>
        <w:tab/>
        <w:t xml:space="preserve">Use </w:t>
      </w:r>
      <w:proofErr w:type="spellStart"/>
      <w:r>
        <w:rPr>
          <w:rFonts w:ascii="Calibri" w:hAnsi="Calibri" w:cs="Comic Sans MS"/>
          <w:sz w:val="22"/>
          <w:szCs w:val="20"/>
        </w:rPr>
        <w:t>personalisation</w:t>
      </w:r>
      <w:proofErr w:type="spellEnd"/>
      <w:r>
        <w:rPr>
          <w:rFonts w:ascii="Calibri" w:hAnsi="Calibri" w:cs="Comic Sans MS"/>
          <w:sz w:val="22"/>
          <w:szCs w:val="20"/>
        </w:rPr>
        <w:t xml:space="preserve"> and former relationship patterns.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ascii="Calibri" w:hAnsi="Calibri" w:cs="Comic Sans MS"/>
          <w:sz w:val="22"/>
          <w:szCs w:val="20"/>
        </w:rPr>
      </w:pPr>
      <w:r>
        <w:rPr>
          <w:rFonts w:ascii="Calibri" w:hAnsi="Calibri" w:cs="Comic Sans MS"/>
          <w:sz w:val="22"/>
          <w:szCs w:val="20"/>
        </w:rPr>
        <w:t>7.</w:t>
      </w:r>
      <w:r>
        <w:rPr>
          <w:rFonts w:ascii="Calibri" w:hAnsi="Calibri" w:cs="Comic Sans MS"/>
          <w:sz w:val="22"/>
          <w:szCs w:val="20"/>
        </w:rPr>
        <w:tab/>
        <w:t xml:space="preserve">Put the onus on the child to resolve the situation, pointing out consequences, offering choices, and offering alternatives. Allow the child an ‘escape route’.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ascii="Calibri" w:hAnsi="Calibri" w:cs="Comic Sans MS"/>
          <w:sz w:val="22"/>
          <w:szCs w:val="20"/>
        </w:rPr>
      </w:pPr>
      <w:r>
        <w:rPr>
          <w:rFonts w:ascii="Calibri" w:hAnsi="Calibri" w:cs="Comic Sans MS"/>
          <w:sz w:val="22"/>
          <w:szCs w:val="20"/>
        </w:rPr>
        <w:t>8.</w:t>
      </w:r>
      <w:r>
        <w:rPr>
          <w:rFonts w:ascii="Calibri" w:hAnsi="Calibri" w:cs="Comic Sans MS"/>
          <w:sz w:val="22"/>
          <w:szCs w:val="20"/>
        </w:rPr>
        <w:tab/>
        <w:t xml:space="preserve">Use the word ‘we’ in discussion and explain that the solution can be a ‘together’ solution.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ascii="Calibri" w:hAnsi="Calibri" w:cs="Comic Sans MS"/>
          <w:sz w:val="22"/>
          <w:szCs w:val="20"/>
        </w:rPr>
      </w:pPr>
      <w:r>
        <w:rPr>
          <w:rFonts w:ascii="Calibri" w:hAnsi="Calibri" w:cs="Comic Sans MS"/>
          <w:sz w:val="22"/>
          <w:szCs w:val="20"/>
        </w:rPr>
        <w:t>9.</w:t>
      </w:r>
      <w:r>
        <w:rPr>
          <w:rFonts w:ascii="Calibri" w:hAnsi="Calibri" w:cs="Comic Sans MS"/>
          <w:sz w:val="22"/>
          <w:szCs w:val="20"/>
        </w:rPr>
        <w:tab/>
        <w:t>Offer “If I were you.... But it’s up to you” scenarios, if appropriate.</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ascii="Calibri" w:hAnsi="Calibri" w:cs="Comic Sans MS"/>
          <w:sz w:val="22"/>
          <w:szCs w:val="20"/>
        </w:rPr>
      </w:pPr>
      <w:r>
        <w:rPr>
          <w:rFonts w:ascii="Calibri" w:hAnsi="Calibri" w:cs="Comic Sans MS"/>
          <w:sz w:val="22"/>
          <w:szCs w:val="20"/>
        </w:rPr>
        <w:t>10.</w:t>
      </w:r>
      <w:r>
        <w:rPr>
          <w:rFonts w:ascii="Calibri" w:hAnsi="Calibri" w:cs="Comic Sans MS"/>
          <w:sz w:val="22"/>
          <w:szCs w:val="20"/>
        </w:rPr>
        <w:tab/>
        <w:t>Identify the options with the child.</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r>
        <w:rPr>
          <w:rFonts w:ascii="Calibri" w:hAnsi="Calibri" w:cs="Comic Sans MS"/>
          <w:b/>
          <w:bCs/>
          <w:sz w:val="22"/>
          <w:szCs w:val="20"/>
        </w:rPr>
        <w:t>DON’T</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1.</w:t>
      </w:r>
      <w:r>
        <w:rPr>
          <w:rFonts w:ascii="Calibri" w:hAnsi="Calibri" w:cs="Comic Sans MS"/>
          <w:sz w:val="22"/>
          <w:szCs w:val="20"/>
        </w:rPr>
        <w:tab/>
        <w:t xml:space="preserve">Put the child in a position of no escape.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2.</w:t>
      </w:r>
      <w:r>
        <w:rPr>
          <w:rFonts w:ascii="Calibri" w:hAnsi="Calibri" w:cs="Comic Sans MS"/>
          <w:sz w:val="22"/>
          <w:szCs w:val="20"/>
        </w:rPr>
        <w:tab/>
        <w:t xml:space="preserve">Use destructive criticism.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3.</w:t>
      </w:r>
      <w:r>
        <w:rPr>
          <w:rFonts w:ascii="Calibri" w:hAnsi="Calibri" w:cs="Comic Sans MS"/>
          <w:sz w:val="22"/>
          <w:szCs w:val="20"/>
        </w:rPr>
        <w:tab/>
        <w:t xml:space="preserve">Remind the child of previous situations s/he would prefer to forget.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4.</w:t>
      </w:r>
      <w:r>
        <w:rPr>
          <w:rFonts w:ascii="Calibri" w:hAnsi="Calibri" w:cs="Comic Sans MS"/>
          <w:sz w:val="22"/>
          <w:szCs w:val="20"/>
        </w:rPr>
        <w:tab/>
        <w:t xml:space="preserve">Use personal details of a child in front of the group.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5.</w:t>
      </w:r>
      <w:r>
        <w:rPr>
          <w:rFonts w:ascii="Calibri" w:hAnsi="Calibri" w:cs="Comic Sans MS"/>
          <w:sz w:val="22"/>
          <w:szCs w:val="20"/>
        </w:rPr>
        <w:tab/>
        <w:t xml:space="preserve">Make unrealistic threats.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6.</w:t>
      </w:r>
      <w:r>
        <w:rPr>
          <w:rFonts w:ascii="Calibri" w:hAnsi="Calibri" w:cs="Comic Sans MS"/>
          <w:sz w:val="22"/>
          <w:szCs w:val="20"/>
        </w:rPr>
        <w:tab/>
        <w:t xml:space="preserve">Make insensitive remarks.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7.</w:t>
      </w:r>
      <w:r>
        <w:rPr>
          <w:rFonts w:ascii="Calibri" w:hAnsi="Calibri" w:cs="Comic Sans MS"/>
          <w:sz w:val="22"/>
          <w:szCs w:val="20"/>
        </w:rPr>
        <w:tab/>
        <w:t xml:space="preserve">Lose your temper.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8.</w:t>
      </w:r>
      <w:r>
        <w:rPr>
          <w:rFonts w:ascii="Calibri" w:hAnsi="Calibri" w:cs="Comic Sans MS"/>
          <w:sz w:val="22"/>
          <w:szCs w:val="20"/>
        </w:rPr>
        <w:tab/>
        <w:t xml:space="preserve">Use “You will” statements.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9.</w:t>
      </w:r>
      <w:r>
        <w:rPr>
          <w:rFonts w:ascii="Calibri" w:hAnsi="Calibri" w:cs="Comic Sans MS"/>
          <w:sz w:val="22"/>
          <w:szCs w:val="20"/>
        </w:rPr>
        <w:tab/>
        <w:t xml:space="preserve">Get involved in “You did – no I didn’t” arguments.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10.</w:t>
      </w:r>
      <w:r>
        <w:rPr>
          <w:rFonts w:ascii="Calibri" w:hAnsi="Calibri" w:cs="Comic Sans MS"/>
          <w:sz w:val="22"/>
          <w:szCs w:val="20"/>
        </w:rPr>
        <w:tab/>
        <w:t>Argue with adults present.</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r>
        <w:rPr>
          <w:rFonts w:ascii="Calibri" w:hAnsi="Calibri" w:cs="Comic Sans MS"/>
          <w:b/>
          <w:bCs/>
          <w:sz w:val="22"/>
          <w:szCs w:val="20"/>
        </w:rPr>
        <w:t xml:space="preserve">Non-Verbal </w:t>
      </w:r>
      <w:proofErr w:type="spellStart"/>
      <w:r>
        <w:rPr>
          <w:rFonts w:ascii="Calibri" w:hAnsi="Calibri" w:cs="Comic Sans MS"/>
          <w:b/>
          <w:bCs/>
          <w:sz w:val="22"/>
          <w:szCs w:val="20"/>
        </w:rPr>
        <w:t>Behaviour</w:t>
      </w:r>
      <w:proofErr w:type="spellEnd"/>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 xml:space="preserve">The primary reason for using and interpreting non-verbal signals is to reinforce positive </w:t>
      </w:r>
      <w:proofErr w:type="spellStart"/>
      <w:r>
        <w:rPr>
          <w:rFonts w:ascii="Calibri" w:hAnsi="Calibri" w:cs="Comic Sans MS"/>
          <w:sz w:val="22"/>
          <w:szCs w:val="20"/>
        </w:rPr>
        <w:t>behaviour</w:t>
      </w:r>
      <w:proofErr w:type="spellEnd"/>
      <w:r>
        <w:rPr>
          <w:rFonts w:ascii="Calibri" w:hAnsi="Calibri" w:cs="Comic Sans MS"/>
          <w:sz w:val="22"/>
          <w:szCs w:val="20"/>
        </w:rPr>
        <w:t xml:space="preserve"> quietly but frequently. Non-verbal signals can be used to de-escalate at a very early stage, or to signal a very low status adult involvement. If these signals are sent there will usually be a response. Similarly acknowledging non-verbal signals from within the group or from an individual enables early, low status staff intervention to occur.</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r>
        <w:rPr>
          <w:rFonts w:ascii="Calibri" w:hAnsi="Calibri" w:cs="Comic Sans MS"/>
          <w:b/>
          <w:bCs/>
          <w:sz w:val="22"/>
          <w:szCs w:val="20"/>
        </w:rPr>
        <w:t>DO</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ascii="Calibri" w:hAnsi="Calibri" w:cs="Comic Sans MS"/>
          <w:sz w:val="22"/>
          <w:szCs w:val="20"/>
        </w:rPr>
      </w:pPr>
      <w:r>
        <w:rPr>
          <w:rFonts w:ascii="Calibri" w:hAnsi="Calibri" w:cs="Comic Sans MS"/>
          <w:sz w:val="22"/>
          <w:szCs w:val="20"/>
        </w:rPr>
        <w:t>1.</w:t>
      </w:r>
      <w:r>
        <w:rPr>
          <w:rFonts w:ascii="Calibri" w:hAnsi="Calibri" w:cs="Comic Sans MS"/>
          <w:sz w:val="22"/>
          <w:szCs w:val="20"/>
        </w:rPr>
        <w:tab/>
        <w:t>Make an attempt to look at an individual when you are making an important point.</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ascii="Calibri" w:hAnsi="Calibri" w:cs="Comic Sans MS"/>
          <w:sz w:val="22"/>
          <w:szCs w:val="20"/>
        </w:rPr>
      </w:pPr>
      <w:r>
        <w:rPr>
          <w:rFonts w:ascii="Calibri" w:hAnsi="Calibri" w:cs="Comic Sans MS"/>
          <w:sz w:val="22"/>
          <w:szCs w:val="20"/>
        </w:rPr>
        <w:t>2.</w:t>
      </w:r>
      <w:r>
        <w:rPr>
          <w:rFonts w:ascii="Calibri" w:hAnsi="Calibri" w:cs="Comic Sans MS"/>
          <w:sz w:val="22"/>
          <w:szCs w:val="20"/>
        </w:rPr>
        <w:tab/>
        <w:t xml:space="preserve">Be aware of the signals which you give out by your body position and posture.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3.</w:t>
      </w:r>
      <w:r>
        <w:rPr>
          <w:rFonts w:ascii="Calibri" w:hAnsi="Calibri" w:cs="Comic Sans MS"/>
          <w:sz w:val="22"/>
          <w:szCs w:val="20"/>
        </w:rPr>
        <w:tab/>
        <w:t xml:space="preserve">Try to sit down.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4.</w:t>
      </w:r>
      <w:r>
        <w:rPr>
          <w:rFonts w:ascii="Calibri" w:hAnsi="Calibri" w:cs="Comic Sans MS"/>
          <w:sz w:val="22"/>
          <w:szCs w:val="20"/>
        </w:rPr>
        <w:tab/>
        <w:t xml:space="preserve">Nod your head to indicate attentiveness.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5.</w:t>
      </w:r>
      <w:r>
        <w:rPr>
          <w:rFonts w:ascii="Calibri" w:hAnsi="Calibri" w:cs="Comic Sans MS"/>
          <w:sz w:val="22"/>
          <w:szCs w:val="20"/>
        </w:rPr>
        <w:tab/>
        <w:t>Smile to show agreement.</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6.</w:t>
      </w:r>
      <w:r>
        <w:rPr>
          <w:rFonts w:ascii="Calibri" w:hAnsi="Calibri" w:cs="Comic Sans MS"/>
          <w:sz w:val="22"/>
          <w:szCs w:val="20"/>
        </w:rPr>
        <w:tab/>
        <w:t xml:space="preserve">Be aware of the physical distance between yourself and others.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7.</w:t>
      </w:r>
      <w:r>
        <w:rPr>
          <w:rFonts w:ascii="Calibri" w:hAnsi="Calibri" w:cs="Comic Sans MS"/>
          <w:sz w:val="22"/>
          <w:szCs w:val="20"/>
        </w:rPr>
        <w:tab/>
        <w:t xml:space="preserve">Raise your eyebrows to question.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8.</w:t>
      </w:r>
      <w:r>
        <w:rPr>
          <w:rFonts w:ascii="Calibri" w:hAnsi="Calibri" w:cs="Comic Sans MS"/>
          <w:sz w:val="22"/>
          <w:szCs w:val="20"/>
        </w:rPr>
        <w:tab/>
        <w:t xml:space="preserve">Use hand, shoulder, and whole body gestures to support discussion.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9.</w:t>
      </w:r>
      <w:r>
        <w:rPr>
          <w:rFonts w:ascii="Calibri" w:hAnsi="Calibri" w:cs="Comic Sans MS"/>
          <w:sz w:val="22"/>
          <w:szCs w:val="20"/>
        </w:rPr>
        <w:tab/>
        <w:t xml:space="preserve">Use physical contact as reassurance.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10.</w:t>
      </w:r>
      <w:r>
        <w:rPr>
          <w:rFonts w:ascii="Calibri" w:hAnsi="Calibri" w:cs="Comic Sans MS"/>
          <w:sz w:val="22"/>
          <w:szCs w:val="20"/>
        </w:rPr>
        <w:tab/>
        <w:t>Seek signals that your message has been correctly received.</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r>
        <w:rPr>
          <w:rFonts w:ascii="Calibri" w:hAnsi="Calibri" w:cs="Comic Sans MS"/>
          <w:b/>
          <w:bCs/>
          <w:sz w:val="22"/>
          <w:szCs w:val="20"/>
        </w:rPr>
        <w:t>DON’T</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1.</w:t>
      </w:r>
      <w:r>
        <w:rPr>
          <w:rFonts w:ascii="Calibri" w:hAnsi="Calibri" w:cs="Comic Sans MS"/>
          <w:sz w:val="22"/>
          <w:szCs w:val="20"/>
        </w:rPr>
        <w:tab/>
        <w:t xml:space="preserve">Invade personal space.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2.</w:t>
      </w:r>
      <w:r>
        <w:rPr>
          <w:rFonts w:ascii="Calibri" w:hAnsi="Calibri" w:cs="Comic Sans MS"/>
          <w:sz w:val="22"/>
          <w:szCs w:val="20"/>
        </w:rPr>
        <w:tab/>
        <w:t xml:space="preserve">Use staring threatening eye contact.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3.</w:t>
      </w:r>
      <w:r>
        <w:rPr>
          <w:rFonts w:ascii="Calibri" w:hAnsi="Calibri" w:cs="Comic Sans MS"/>
          <w:sz w:val="22"/>
          <w:szCs w:val="20"/>
        </w:rPr>
        <w:tab/>
        <w:t xml:space="preserve">Stand over pupils in a threatening manner.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4.</w:t>
      </w:r>
      <w:r>
        <w:rPr>
          <w:rFonts w:ascii="Calibri" w:hAnsi="Calibri" w:cs="Comic Sans MS"/>
          <w:sz w:val="22"/>
          <w:szCs w:val="20"/>
        </w:rPr>
        <w:tab/>
        <w:t xml:space="preserve">Appear to lack confidence.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5.</w:t>
      </w:r>
      <w:r>
        <w:rPr>
          <w:rFonts w:ascii="Calibri" w:hAnsi="Calibri" w:cs="Comic Sans MS"/>
          <w:sz w:val="22"/>
          <w:szCs w:val="20"/>
        </w:rPr>
        <w:tab/>
        <w:t xml:space="preserve">Appear tense.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6.</w:t>
      </w:r>
      <w:r>
        <w:rPr>
          <w:rFonts w:ascii="Calibri" w:hAnsi="Calibri" w:cs="Comic Sans MS"/>
          <w:sz w:val="22"/>
          <w:szCs w:val="20"/>
        </w:rPr>
        <w:tab/>
        <w:t xml:space="preserve">Be oblivious to signals within the environment.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7.</w:t>
      </w:r>
      <w:r>
        <w:rPr>
          <w:rFonts w:ascii="Calibri" w:hAnsi="Calibri" w:cs="Comic Sans MS"/>
          <w:sz w:val="22"/>
          <w:szCs w:val="20"/>
        </w:rPr>
        <w:tab/>
        <w:t xml:space="preserve">Retaliate with physical gestures.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8.</w:t>
      </w:r>
      <w:r>
        <w:rPr>
          <w:rFonts w:ascii="Calibri" w:hAnsi="Calibri" w:cs="Comic Sans MS"/>
          <w:sz w:val="22"/>
          <w:szCs w:val="20"/>
        </w:rPr>
        <w:tab/>
        <w:t xml:space="preserve">Use inappropriate physical contact with particular children.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9.</w:t>
      </w:r>
      <w:r>
        <w:rPr>
          <w:rFonts w:ascii="Calibri" w:hAnsi="Calibri" w:cs="Comic Sans MS"/>
          <w:sz w:val="22"/>
          <w:szCs w:val="20"/>
        </w:rPr>
        <w:tab/>
        <w:t xml:space="preserve">Remain static.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10.</w:t>
      </w:r>
      <w:r>
        <w:rPr>
          <w:rFonts w:ascii="Calibri" w:hAnsi="Calibri" w:cs="Comic Sans MS"/>
          <w:sz w:val="22"/>
          <w:szCs w:val="20"/>
        </w:rPr>
        <w:tab/>
        <w:t>Appear intimidated.</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r>
        <w:rPr>
          <w:rFonts w:ascii="Calibri" w:hAnsi="Calibri" w:cs="Comic Sans MS"/>
          <w:b/>
          <w:bCs/>
          <w:sz w:val="22"/>
          <w:szCs w:val="20"/>
        </w:rPr>
        <w:t>Group Control</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Good group control is an integral aspect of effective work with children. If there is no order to group functioning neither individual or group objectives can be met.</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r>
        <w:rPr>
          <w:rFonts w:ascii="Calibri" w:hAnsi="Calibri" w:cs="Comic Sans MS"/>
          <w:b/>
          <w:bCs/>
          <w:sz w:val="22"/>
          <w:szCs w:val="20"/>
        </w:rPr>
        <w:t>DO</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ascii="Calibri" w:hAnsi="Calibri" w:cs="Comic Sans MS"/>
          <w:sz w:val="22"/>
          <w:szCs w:val="20"/>
        </w:rPr>
      </w:pPr>
      <w:r>
        <w:rPr>
          <w:rFonts w:ascii="Calibri" w:hAnsi="Calibri" w:cs="Comic Sans MS"/>
          <w:sz w:val="22"/>
          <w:szCs w:val="20"/>
        </w:rPr>
        <w:t>1.</w:t>
      </w:r>
      <w:r>
        <w:rPr>
          <w:rFonts w:ascii="Calibri" w:hAnsi="Calibri" w:cs="Comic Sans MS"/>
          <w:sz w:val="22"/>
          <w:szCs w:val="20"/>
        </w:rPr>
        <w:tab/>
        <w:t>Be there on time to greet children. Starting and finishing on time are very important. This sends signals to children about the importance and value that the adult placed on the activity/lesson and makes colleagues’ tasks easier.</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ascii="Calibri" w:hAnsi="Calibri" w:cs="Comic Sans MS"/>
          <w:sz w:val="22"/>
          <w:szCs w:val="20"/>
        </w:rPr>
      </w:pPr>
      <w:r>
        <w:rPr>
          <w:rFonts w:ascii="Calibri" w:hAnsi="Calibri" w:cs="Comic Sans MS"/>
          <w:sz w:val="22"/>
          <w:szCs w:val="20"/>
        </w:rPr>
        <w:t>2.</w:t>
      </w:r>
      <w:r>
        <w:rPr>
          <w:rFonts w:ascii="Calibri" w:hAnsi="Calibri" w:cs="Comic Sans MS"/>
          <w:sz w:val="22"/>
          <w:szCs w:val="20"/>
        </w:rPr>
        <w:tab/>
        <w:t>Be efficient. The more efficient you are the better you feel, the higher your level of   confidence, the better things are likely to go.</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3.</w:t>
      </w:r>
      <w:r>
        <w:rPr>
          <w:rFonts w:ascii="Calibri" w:hAnsi="Calibri" w:cs="Comic Sans MS"/>
          <w:sz w:val="22"/>
          <w:szCs w:val="20"/>
        </w:rPr>
        <w:tab/>
        <w:t>Settle the group to its task with as little delay as possible.</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ascii="Calibri" w:hAnsi="Calibri" w:cs="Comic Sans MS"/>
          <w:sz w:val="22"/>
          <w:szCs w:val="20"/>
        </w:rPr>
      </w:pPr>
      <w:r>
        <w:rPr>
          <w:rFonts w:ascii="Calibri" w:hAnsi="Calibri" w:cs="Comic Sans MS"/>
          <w:sz w:val="22"/>
          <w:szCs w:val="20"/>
        </w:rPr>
        <w:t>4.</w:t>
      </w:r>
      <w:r>
        <w:rPr>
          <w:rFonts w:ascii="Calibri" w:hAnsi="Calibri" w:cs="Comic Sans MS"/>
          <w:sz w:val="22"/>
          <w:szCs w:val="20"/>
        </w:rPr>
        <w:tab/>
        <w:t xml:space="preserve">Clearly state the expected task which must be relevant to the ability and interest levels of the children.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5.</w:t>
      </w:r>
      <w:r>
        <w:rPr>
          <w:rFonts w:ascii="Calibri" w:hAnsi="Calibri" w:cs="Comic Sans MS"/>
          <w:sz w:val="22"/>
          <w:szCs w:val="20"/>
        </w:rPr>
        <w:tab/>
        <w:t xml:space="preserve">Check that you have been understood.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6.</w:t>
      </w:r>
      <w:r>
        <w:rPr>
          <w:rFonts w:ascii="Calibri" w:hAnsi="Calibri" w:cs="Comic Sans MS"/>
          <w:sz w:val="22"/>
          <w:szCs w:val="20"/>
        </w:rPr>
        <w:tab/>
        <w:t xml:space="preserve">Try to be clear and decisive.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ascii="Calibri" w:hAnsi="Calibri" w:cs="Comic Sans MS"/>
          <w:sz w:val="22"/>
          <w:szCs w:val="20"/>
        </w:rPr>
      </w:pPr>
      <w:r>
        <w:rPr>
          <w:rFonts w:ascii="Calibri" w:hAnsi="Calibri" w:cs="Comic Sans MS"/>
          <w:sz w:val="22"/>
          <w:szCs w:val="20"/>
        </w:rPr>
        <w:t>7.</w:t>
      </w:r>
      <w:r>
        <w:rPr>
          <w:rFonts w:ascii="Calibri" w:hAnsi="Calibri" w:cs="Comic Sans MS"/>
          <w:sz w:val="22"/>
          <w:szCs w:val="20"/>
        </w:rPr>
        <w:tab/>
        <w:t xml:space="preserve">Address and resolve situations, don’t let them drag on or escalate without attention.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ascii="Calibri" w:hAnsi="Calibri" w:cs="Comic Sans MS"/>
          <w:sz w:val="22"/>
          <w:szCs w:val="20"/>
        </w:rPr>
      </w:pPr>
      <w:r>
        <w:rPr>
          <w:rFonts w:ascii="Calibri" w:hAnsi="Calibri" w:cs="Comic Sans MS"/>
          <w:sz w:val="22"/>
          <w:szCs w:val="20"/>
        </w:rPr>
        <w:t>8.</w:t>
      </w:r>
      <w:r>
        <w:rPr>
          <w:rFonts w:ascii="Calibri" w:hAnsi="Calibri" w:cs="Comic Sans MS"/>
          <w:sz w:val="22"/>
          <w:szCs w:val="20"/>
        </w:rPr>
        <w:tab/>
        <w:t xml:space="preserve">Be alert to what is going on and ensure that your attention is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ascii="Calibri" w:hAnsi="Calibri" w:cs="Comic Sans MS"/>
          <w:sz w:val="22"/>
          <w:szCs w:val="20"/>
        </w:rPr>
      </w:pPr>
      <w:r>
        <w:rPr>
          <w:rFonts w:ascii="Calibri" w:hAnsi="Calibri" w:cs="Comic Sans MS"/>
          <w:sz w:val="22"/>
          <w:szCs w:val="20"/>
        </w:rPr>
        <w:tab/>
        <w:t xml:space="preserve">distributed across the group.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ascii="Calibri" w:hAnsi="Calibri" w:cs="Comic Sans MS"/>
          <w:sz w:val="22"/>
          <w:szCs w:val="20"/>
        </w:rPr>
      </w:pPr>
      <w:r>
        <w:rPr>
          <w:rFonts w:ascii="Calibri" w:hAnsi="Calibri" w:cs="Comic Sans MS"/>
          <w:sz w:val="22"/>
          <w:szCs w:val="20"/>
        </w:rPr>
        <w:t>9.</w:t>
      </w:r>
      <w:r>
        <w:rPr>
          <w:rFonts w:ascii="Calibri" w:hAnsi="Calibri" w:cs="Comic Sans MS"/>
          <w:sz w:val="22"/>
          <w:szCs w:val="20"/>
        </w:rPr>
        <w:tab/>
        <w:t xml:space="preserve">Relate to all the children in the group by verbal exchange and social reinforcers, such as eye contact and nods.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ascii="Calibri" w:hAnsi="Calibri" w:cs="Comic Sans MS"/>
          <w:sz w:val="22"/>
          <w:szCs w:val="20"/>
        </w:rPr>
      </w:pPr>
      <w:r>
        <w:rPr>
          <w:rFonts w:ascii="Calibri" w:hAnsi="Calibri" w:cs="Comic Sans MS"/>
          <w:sz w:val="22"/>
          <w:szCs w:val="20"/>
        </w:rPr>
        <w:t>10.</w:t>
      </w:r>
      <w:r>
        <w:rPr>
          <w:rFonts w:ascii="Calibri" w:hAnsi="Calibri" w:cs="Comic Sans MS"/>
          <w:sz w:val="22"/>
          <w:szCs w:val="20"/>
        </w:rPr>
        <w:tab/>
        <w:t>Make use of the pupil management systems already in school.</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r>
        <w:rPr>
          <w:rFonts w:ascii="Calibri" w:hAnsi="Calibri" w:cs="Comic Sans MS"/>
          <w:b/>
          <w:bCs/>
          <w:sz w:val="22"/>
          <w:szCs w:val="20"/>
        </w:rPr>
        <w:t>DON’T</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1.</w:t>
      </w:r>
      <w:r>
        <w:rPr>
          <w:rFonts w:ascii="Calibri" w:hAnsi="Calibri" w:cs="Comic Sans MS"/>
          <w:sz w:val="22"/>
          <w:szCs w:val="20"/>
        </w:rPr>
        <w:tab/>
        <w:t xml:space="preserve">Be unclear and hurried in speech and actions.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2.</w:t>
      </w:r>
      <w:r>
        <w:rPr>
          <w:rFonts w:ascii="Calibri" w:hAnsi="Calibri" w:cs="Comic Sans MS"/>
          <w:sz w:val="22"/>
          <w:szCs w:val="20"/>
        </w:rPr>
        <w:tab/>
        <w:t xml:space="preserve">Overreact.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3.</w:t>
      </w:r>
      <w:r>
        <w:rPr>
          <w:rFonts w:ascii="Calibri" w:hAnsi="Calibri" w:cs="Comic Sans MS"/>
          <w:sz w:val="22"/>
          <w:szCs w:val="20"/>
        </w:rPr>
        <w:tab/>
        <w:t xml:space="preserve">Issue complicated instructions.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4.</w:t>
      </w:r>
      <w:r>
        <w:rPr>
          <w:rFonts w:ascii="Calibri" w:hAnsi="Calibri" w:cs="Comic Sans MS"/>
          <w:sz w:val="22"/>
          <w:szCs w:val="20"/>
        </w:rPr>
        <w:tab/>
        <w:t xml:space="preserve">Show </w:t>
      </w:r>
      <w:proofErr w:type="spellStart"/>
      <w:r>
        <w:rPr>
          <w:rFonts w:ascii="Calibri" w:hAnsi="Calibri" w:cs="Comic Sans MS"/>
          <w:sz w:val="22"/>
          <w:szCs w:val="20"/>
        </w:rPr>
        <w:t>favouritism</w:t>
      </w:r>
      <w:proofErr w:type="spellEnd"/>
      <w:r>
        <w:rPr>
          <w:rFonts w:ascii="Calibri" w:hAnsi="Calibri" w:cs="Comic Sans MS"/>
          <w:sz w:val="22"/>
          <w:szCs w:val="20"/>
        </w:rPr>
        <w:t>.</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5.</w:t>
      </w:r>
      <w:r>
        <w:rPr>
          <w:rFonts w:ascii="Calibri" w:hAnsi="Calibri" w:cs="Comic Sans MS"/>
          <w:sz w:val="22"/>
          <w:szCs w:val="20"/>
        </w:rPr>
        <w:tab/>
        <w:t xml:space="preserve">Be inconsistent.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6.</w:t>
      </w:r>
      <w:r>
        <w:rPr>
          <w:rFonts w:ascii="Calibri" w:hAnsi="Calibri" w:cs="Comic Sans MS"/>
          <w:sz w:val="22"/>
          <w:szCs w:val="20"/>
        </w:rPr>
        <w:tab/>
        <w:t xml:space="preserve">Provoke by ridicule or sarcasm.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7.</w:t>
      </w:r>
      <w:r>
        <w:rPr>
          <w:rFonts w:ascii="Calibri" w:hAnsi="Calibri" w:cs="Comic Sans MS"/>
          <w:sz w:val="22"/>
          <w:szCs w:val="20"/>
        </w:rPr>
        <w:tab/>
        <w:t xml:space="preserve">Have inappropriate expectations.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8.</w:t>
      </w:r>
      <w:r>
        <w:rPr>
          <w:rFonts w:ascii="Calibri" w:hAnsi="Calibri" w:cs="Comic Sans MS"/>
          <w:sz w:val="22"/>
          <w:szCs w:val="20"/>
        </w:rPr>
        <w:tab/>
        <w:t xml:space="preserve">Belittle effort or </w:t>
      </w:r>
      <w:proofErr w:type="spellStart"/>
      <w:r>
        <w:rPr>
          <w:rFonts w:ascii="Calibri" w:hAnsi="Calibri" w:cs="Comic Sans MS"/>
          <w:sz w:val="22"/>
          <w:szCs w:val="20"/>
        </w:rPr>
        <w:t>endeavour</w:t>
      </w:r>
      <w:proofErr w:type="spellEnd"/>
      <w:r>
        <w:rPr>
          <w:rFonts w:ascii="Calibri" w:hAnsi="Calibri" w:cs="Comic Sans MS"/>
          <w:sz w:val="22"/>
          <w:szCs w:val="20"/>
        </w:rPr>
        <w:t xml:space="preserve">.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ascii="Calibri" w:hAnsi="Calibri" w:cs="Comic Sans MS"/>
          <w:sz w:val="22"/>
          <w:szCs w:val="20"/>
        </w:rPr>
      </w:pPr>
      <w:r>
        <w:rPr>
          <w:rFonts w:ascii="Calibri" w:hAnsi="Calibri" w:cs="Comic Sans MS"/>
          <w:sz w:val="22"/>
          <w:szCs w:val="20"/>
        </w:rPr>
        <w:t>9.</w:t>
      </w:r>
      <w:r>
        <w:rPr>
          <w:rFonts w:ascii="Calibri" w:hAnsi="Calibri" w:cs="Comic Sans MS"/>
          <w:sz w:val="22"/>
          <w:szCs w:val="20"/>
        </w:rPr>
        <w:tab/>
        <w:t>Send children off in numbers that will be problematic for someone else.</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r>
        <w:rPr>
          <w:rFonts w:ascii="Calibri" w:hAnsi="Calibri" w:cs="Comic Sans MS"/>
          <w:b/>
          <w:bCs/>
          <w:sz w:val="22"/>
          <w:szCs w:val="20"/>
        </w:rPr>
        <w:t>Attitude and Approach</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Staff members’ attitudes and approach in all situations affects the quality of relationships with pupils. In situations of rising tension staff attitude and approach is crucial. It can either improve or complicate the chance of success.</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r>
        <w:rPr>
          <w:rFonts w:ascii="Calibri" w:hAnsi="Calibri" w:cs="Comic Sans MS"/>
          <w:b/>
          <w:bCs/>
          <w:sz w:val="22"/>
          <w:szCs w:val="20"/>
        </w:rPr>
        <w:t>DO</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1.</w:t>
      </w:r>
      <w:r>
        <w:rPr>
          <w:rFonts w:ascii="Calibri" w:hAnsi="Calibri" w:cs="Comic Sans MS"/>
          <w:sz w:val="22"/>
          <w:szCs w:val="20"/>
        </w:rPr>
        <w:tab/>
        <w:t xml:space="preserve">Appear calm and collected if at all possible.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2.</w:t>
      </w:r>
      <w:r>
        <w:rPr>
          <w:rFonts w:ascii="Calibri" w:hAnsi="Calibri" w:cs="Comic Sans MS"/>
          <w:sz w:val="22"/>
          <w:szCs w:val="20"/>
        </w:rPr>
        <w:tab/>
        <w:t xml:space="preserve">Be clear and firm about boundaries of acceptability.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3.</w:t>
      </w:r>
      <w:r>
        <w:rPr>
          <w:rFonts w:ascii="Calibri" w:hAnsi="Calibri" w:cs="Comic Sans MS"/>
          <w:sz w:val="22"/>
          <w:szCs w:val="20"/>
        </w:rPr>
        <w:tab/>
        <w:t xml:space="preserve">Show a non-biased nature.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4.</w:t>
      </w:r>
      <w:r>
        <w:rPr>
          <w:rFonts w:ascii="Calibri" w:hAnsi="Calibri" w:cs="Comic Sans MS"/>
          <w:sz w:val="22"/>
          <w:szCs w:val="20"/>
        </w:rPr>
        <w:tab/>
        <w:t xml:space="preserve">Be prepared to listen.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ascii="Calibri" w:hAnsi="Calibri" w:cs="Comic Sans MS"/>
          <w:sz w:val="22"/>
          <w:szCs w:val="20"/>
        </w:rPr>
      </w:pPr>
      <w:r>
        <w:rPr>
          <w:rFonts w:ascii="Calibri" w:hAnsi="Calibri" w:cs="Comic Sans MS"/>
          <w:sz w:val="22"/>
          <w:szCs w:val="20"/>
        </w:rPr>
        <w:t>5.</w:t>
      </w:r>
      <w:r>
        <w:rPr>
          <w:rFonts w:ascii="Calibri" w:hAnsi="Calibri" w:cs="Comic Sans MS"/>
          <w:sz w:val="22"/>
          <w:szCs w:val="20"/>
        </w:rPr>
        <w:tab/>
        <w:t xml:space="preserve">Know when the situation is in stalemate, don’t create a win/lose situation without it being a calculated decision.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ascii="Calibri" w:hAnsi="Calibri" w:cs="Comic Sans MS"/>
          <w:sz w:val="22"/>
          <w:szCs w:val="20"/>
        </w:rPr>
      </w:pPr>
      <w:r>
        <w:rPr>
          <w:rFonts w:ascii="Calibri" w:hAnsi="Calibri" w:cs="Comic Sans MS"/>
          <w:sz w:val="22"/>
          <w:szCs w:val="20"/>
        </w:rPr>
        <w:t>6.</w:t>
      </w:r>
      <w:r>
        <w:rPr>
          <w:rFonts w:ascii="Calibri" w:hAnsi="Calibri" w:cs="Comic Sans MS"/>
          <w:sz w:val="22"/>
          <w:szCs w:val="20"/>
        </w:rPr>
        <w:tab/>
        <w:t xml:space="preserve">Be flexible in thought and response.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ascii="Calibri" w:hAnsi="Calibri" w:cs="Comic Sans MS"/>
          <w:sz w:val="22"/>
          <w:szCs w:val="20"/>
        </w:rPr>
      </w:pPr>
      <w:r>
        <w:rPr>
          <w:rFonts w:ascii="Calibri" w:hAnsi="Calibri" w:cs="Comic Sans MS"/>
          <w:sz w:val="22"/>
          <w:szCs w:val="20"/>
        </w:rPr>
        <w:t>7.</w:t>
      </w:r>
      <w:r>
        <w:rPr>
          <w:rFonts w:ascii="Calibri" w:hAnsi="Calibri" w:cs="Comic Sans MS"/>
          <w:sz w:val="22"/>
          <w:szCs w:val="20"/>
        </w:rPr>
        <w:tab/>
        <w:t xml:space="preserve">Spontaneously provide a range of roles from dominance to reflective support.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ascii="Calibri" w:hAnsi="Calibri" w:cs="Comic Sans MS"/>
          <w:sz w:val="22"/>
          <w:szCs w:val="20"/>
        </w:rPr>
      </w:pPr>
      <w:r>
        <w:rPr>
          <w:rFonts w:ascii="Calibri" w:hAnsi="Calibri" w:cs="Comic Sans MS"/>
          <w:sz w:val="22"/>
          <w:szCs w:val="20"/>
        </w:rPr>
        <w:t>8.</w:t>
      </w:r>
      <w:r>
        <w:rPr>
          <w:rFonts w:ascii="Calibri" w:hAnsi="Calibri" w:cs="Comic Sans MS"/>
          <w:sz w:val="22"/>
          <w:szCs w:val="20"/>
        </w:rPr>
        <w:tab/>
        <w:t xml:space="preserve">Value people as individuals.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ascii="Calibri" w:hAnsi="Calibri" w:cs="Comic Sans MS"/>
          <w:sz w:val="22"/>
          <w:szCs w:val="20"/>
        </w:rPr>
      </w:pPr>
      <w:r>
        <w:rPr>
          <w:rFonts w:ascii="Calibri" w:hAnsi="Calibri" w:cs="Comic Sans MS"/>
          <w:sz w:val="22"/>
          <w:szCs w:val="20"/>
        </w:rPr>
        <w:t>9.</w:t>
      </w:r>
      <w:r>
        <w:rPr>
          <w:rFonts w:ascii="Calibri" w:hAnsi="Calibri" w:cs="Comic Sans MS"/>
          <w:sz w:val="22"/>
          <w:szCs w:val="20"/>
        </w:rPr>
        <w:tab/>
        <w:t xml:space="preserve">Be a sensitive, objective observer who can make valid diagnoses.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ascii="Calibri" w:hAnsi="Calibri" w:cs="Comic Sans MS"/>
          <w:sz w:val="22"/>
          <w:szCs w:val="20"/>
        </w:rPr>
      </w:pPr>
      <w:r>
        <w:rPr>
          <w:rFonts w:ascii="Calibri" w:hAnsi="Calibri" w:cs="Comic Sans MS"/>
          <w:sz w:val="22"/>
          <w:szCs w:val="20"/>
        </w:rPr>
        <w:t>10.</w:t>
      </w:r>
      <w:r>
        <w:rPr>
          <w:rFonts w:ascii="Calibri" w:hAnsi="Calibri" w:cs="Comic Sans MS"/>
          <w:sz w:val="22"/>
          <w:szCs w:val="20"/>
        </w:rPr>
        <w:tab/>
        <w:t>Trust others and perceive them as being able to solve their own problems.</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sz w:val="22"/>
          <w:szCs w:val="20"/>
        </w:rPr>
      </w:pPr>
      <w:r>
        <w:rPr>
          <w:rFonts w:ascii="Calibri" w:hAnsi="Calibri" w:cs="Comic Sans MS"/>
          <w:b/>
          <w:bCs/>
          <w:sz w:val="22"/>
          <w:szCs w:val="20"/>
        </w:rPr>
        <w:t>DON’T</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ascii="Calibri" w:hAnsi="Calibri" w:cs="Comic Sans MS"/>
          <w:sz w:val="22"/>
          <w:szCs w:val="20"/>
        </w:rPr>
      </w:pPr>
      <w:r>
        <w:rPr>
          <w:rFonts w:ascii="Calibri" w:hAnsi="Calibri" w:cs="Comic Sans MS"/>
          <w:sz w:val="22"/>
          <w:szCs w:val="20"/>
        </w:rPr>
        <w:t>1.</w:t>
      </w:r>
      <w:r>
        <w:rPr>
          <w:rFonts w:ascii="Calibri" w:hAnsi="Calibri" w:cs="Comic Sans MS"/>
          <w:sz w:val="22"/>
          <w:szCs w:val="20"/>
        </w:rPr>
        <w:tab/>
        <w:t xml:space="preserve">Be fooled into thinking you should always be able to deal with any situation.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2.</w:t>
      </w:r>
      <w:r>
        <w:rPr>
          <w:rFonts w:ascii="Calibri" w:hAnsi="Calibri" w:cs="Comic Sans MS"/>
          <w:sz w:val="22"/>
          <w:szCs w:val="20"/>
        </w:rPr>
        <w:tab/>
        <w:t xml:space="preserve">Expect colleagues to do without your support.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3.</w:t>
      </w:r>
      <w:r>
        <w:rPr>
          <w:rFonts w:ascii="Calibri" w:hAnsi="Calibri" w:cs="Comic Sans MS"/>
          <w:sz w:val="22"/>
          <w:szCs w:val="20"/>
        </w:rPr>
        <w:tab/>
        <w:t xml:space="preserve">Be insensitive.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4.</w:t>
      </w:r>
      <w:r>
        <w:rPr>
          <w:rFonts w:ascii="Calibri" w:hAnsi="Calibri" w:cs="Comic Sans MS"/>
          <w:sz w:val="22"/>
          <w:szCs w:val="20"/>
        </w:rPr>
        <w:tab/>
        <w:t>Be unfair or hostile.</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5.</w:t>
      </w:r>
      <w:r>
        <w:rPr>
          <w:rFonts w:ascii="Calibri" w:hAnsi="Calibri" w:cs="Comic Sans MS"/>
          <w:sz w:val="22"/>
          <w:szCs w:val="20"/>
        </w:rPr>
        <w:tab/>
        <w:t xml:space="preserve">Use high status intervention where low status will suffice.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6.</w:t>
      </w:r>
      <w:r>
        <w:rPr>
          <w:rFonts w:ascii="Calibri" w:hAnsi="Calibri" w:cs="Comic Sans MS"/>
          <w:sz w:val="22"/>
          <w:szCs w:val="20"/>
        </w:rPr>
        <w:tab/>
        <w:t xml:space="preserve">Don’t </w:t>
      </w:r>
      <w:proofErr w:type="spellStart"/>
      <w:r>
        <w:rPr>
          <w:rFonts w:ascii="Calibri" w:hAnsi="Calibri" w:cs="Comic Sans MS"/>
          <w:sz w:val="22"/>
          <w:szCs w:val="20"/>
        </w:rPr>
        <w:t>emphasise</w:t>
      </w:r>
      <w:proofErr w:type="spellEnd"/>
      <w:r>
        <w:rPr>
          <w:rFonts w:ascii="Calibri" w:hAnsi="Calibri" w:cs="Comic Sans MS"/>
          <w:sz w:val="22"/>
          <w:szCs w:val="20"/>
        </w:rPr>
        <w:t xml:space="preserve"> the situation out of all proportion.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7.</w:t>
      </w:r>
      <w:r>
        <w:rPr>
          <w:rFonts w:ascii="Calibri" w:hAnsi="Calibri" w:cs="Comic Sans MS"/>
          <w:sz w:val="22"/>
          <w:szCs w:val="20"/>
        </w:rPr>
        <w:tab/>
        <w:t xml:space="preserve">Allow yourself to be wound up.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sz w:val="22"/>
          <w:szCs w:val="20"/>
        </w:rPr>
      </w:pPr>
      <w:r>
        <w:rPr>
          <w:rFonts w:ascii="Calibri" w:hAnsi="Calibri" w:cs="Comic Sans MS"/>
          <w:sz w:val="22"/>
          <w:szCs w:val="20"/>
        </w:rPr>
        <w:t>8.</w:t>
      </w:r>
      <w:r>
        <w:rPr>
          <w:rFonts w:ascii="Calibri" w:hAnsi="Calibri" w:cs="Comic Sans MS"/>
          <w:sz w:val="22"/>
          <w:szCs w:val="20"/>
        </w:rPr>
        <w:tab/>
        <w:t>Carry on even when you know you are wrong.</w:t>
      </w:r>
    </w:p>
    <w:p>
      <w:pPr>
        <w:rPr>
          <w:rFonts w:ascii="Calibri" w:hAnsi="Calibri" w:cs="Comic Sans MS"/>
          <w:sz w:val="22"/>
          <w:szCs w:val="20"/>
        </w:rPr>
      </w:pPr>
      <w:r>
        <w:rPr>
          <w:rFonts w:ascii="Calibri" w:hAnsi="Calibri" w:cs="Comic Sans MS"/>
          <w:sz w:val="22"/>
          <w:szCs w:val="20"/>
        </w:rPr>
        <w:t>9.</w:t>
      </w:r>
      <w:r>
        <w:rPr>
          <w:rFonts w:ascii="Calibri" w:hAnsi="Calibri" w:cs="Comic Sans MS"/>
          <w:sz w:val="22"/>
          <w:szCs w:val="20"/>
        </w:rPr>
        <w:tab/>
        <w:t xml:space="preserve">Restart the argument or incident once calm has been achieved. </w:t>
      </w:r>
    </w:p>
    <w:p>
      <w:pPr>
        <w:rPr>
          <w:rFonts w:ascii="Calibri" w:hAnsi="Calibri" w:cs="Comic Sans MS"/>
          <w:sz w:val="22"/>
          <w:szCs w:val="20"/>
        </w:rPr>
      </w:pPr>
      <w:r>
        <w:rPr>
          <w:rFonts w:ascii="Calibri" w:hAnsi="Calibri" w:cs="Comic Sans MS"/>
          <w:sz w:val="22"/>
          <w:szCs w:val="20"/>
        </w:rPr>
        <w:t>10.</w:t>
      </w:r>
      <w:r>
        <w:rPr>
          <w:rFonts w:ascii="Calibri" w:hAnsi="Calibri" w:cs="Comic Sans MS"/>
          <w:sz w:val="22"/>
          <w:szCs w:val="20"/>
        </w:rPr>
        <w:tab/>
        <w:t>Use unnecessary peer group pressure.</w:t>
      </w: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r>
        <w:rPr>
          <w:rFonts w:ascii="Calibri" w:hAnsi="Calibri" w:cs="Comic Sans MS"/>
          <w:sz w:val="22"/>
          <w:szCs w:val="20"/>
        </w:rPr>
        <w:t>Appendix 3</w:t>
      </w:r>
    </w:p>
    <w:p>
      <w:pPr>
        <w:rPr>
          <w:rFonts w:ascii="Calibri" w:hAnsi="Calibri" w:cs="Comic Sans MS"/>
          <w:sz w:val="22"/>
          <w:szCs w:val="20"/>
        </w:rPr>
      </w:pPr>
      <w:r>
        <w:rPr>
          <w:rFonts w:ascii="Calibri" w:hAnsi="Calibri" w:cs="Comic Sans MS"/>
          <w:sz w:val="22"/>
          <w:szCs w:val="20"/>
        </w:rPr>
        <w:t xml:space="preserve">Regulating activities </w:t>
      </w:r>
    </w:p>
    <w:p>
      <w:pPr>
        <w:rPr>
          <w:rFonts w:ascii="Calibri" w:hAnsi="Calibri" w:cs="Comic Sans MS"/>
          <w:sz w:val="22"/>
          <w:szCs w:val="20"/>
        </w:rPr>
      </w:pPr>
    </w:p>
    <w:p>
      <w:pPr>
        <w:rPr>
          <w:rFonts w:ascii="Calibri" w:hAnsi="Calibri" w:cs="Comic Sans MS"/>
          <w:sz w:val="22"/>
          <w:szCs w:val="20"/>
        </w:rPr>
      </w:pPr>
      <w:r>
        <w:rPr>
          <w:rFonts w:ascii="Calibri" w:hAnsi="Calibri" w:cs="Comic Sans MS"/>
          <w:noProof/>
          <w:sz w:val="22"/>
          <w:szCs w:val="20"/>
          <w:lang w:val="en-GB" w:eastAsia="en-GB"/>
        </w:rPr>
        <w:drawing>
          <wp:inline distT="0" distB="0" distL="0" distR="0">
            <wp:extent cx="5730875" cy="322516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b/>
          <w:sz w:val="22"/>
          <w:szCs w:val="20"/>
        </w:rPr>
      </w:pPr>
    </w:p>
    <w:p>
      <w:pPr>
        <w:rPr>
          <w:rFonts w:ascii="Calibri" w:hAnsi="Calibri" w:cs="Comic Sans MS"/>
          <w:b/>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p>
    <w:p>
      <w:pPr>
        <w:rPr>
          <w:rFonts w:ascii="Calibri" w:hAnsi="Calibri" w:cs="Comic Sans MS"/>
          <w:sz w:val="22"/>
          <w:szCs w:val="20"/>
        </w:rPr>
      </w:pPr>
      <w:r>
        <w:rPr>
          <w:rFonts w:ascii="Calibri" w:hAnsi="Calibri" w:cs="Comic Sans MS"/>
          <w:sz w:val="22"/>
          <w:szCs w:val="20"/>
        </w:rPr>
        <w:t>Appendix 4</w:t>
      </w:r>
    </w:p>
    <w:p>
      <w:pPr>
        <w:rPr>
          <w:rFonts w:ascii="Calibri" w:hAnsi="Calibri" w:cs="Comic Sans MS"/>
          <w:sz w:val="22"/>
          <w:szCs w:val="20"/>
        </w:rPr>
      </w:pPr>
      <w:r>
        <w:rPr>
          <w:rFonts w:ascii="Calibri" w:hAnsi="Calibri" w:cs="Comic Sans MS"/>
          <w:sz w:val="22"/>
          <w:szCs w:val="20"/>
        </w:rPr>
        <w:t>Principles of a Nurturing School</w:t>
      </w:r>
    </w:p>
    <w:p>
      <w:pPr>
        <w:rPr>
          <w:rFonts w:ascii="Calibri" w:hAnsi="Calibri" w:cs="Comic Sans MS"/>
          <w:color w:val="0000FF"/>
          <w:sz w:val="22"/>
          <w:szCs w:val="20"/>
        </w:rPr>
      </w:pPr>
    </w:p>
    <w:p>
      <w:pPr>
        <w:jc w:val="both"/>
        <w:rPr>
          <w:rFonts w:asciiTheme="minorHAnsi" w:hAnsiTheme="minorHAnsi"/>
          <w:sz w:val="22"/>
          <w:szCs w:val="22"/>
        </w:rPr>
      </w:pPr>
      <w:r>
        <w:rPr>
          <w:rFonts w:asciiTheme="minorHAnsi" w:hAnsiTheme="minorHAnsi"/>
          <w:noProof/>
          <w:sz w:val="22"/>
          <w:szCs w:val="22"/>
          <w:lang w:val="en-GB" w:eastAsia="en-GB"/>
        </w:rPr>
        <w:drawing>
          <wp:inline distT="0" distB="0" distL="0" distR="0">
            <wp:extent cx="4495800" cy="4629150"/>
            <wp:effectExtent l="0" t="0" r="0" b="0"/>
            <wp:docPr id="2" name="Picture 2" descr="What is nurture? - Nurture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nurture? - NurtureU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800" cy="4629150"/>
                    </a:xfrm>
                    <a:prstGeom prst="rect">
                      <a:avLst/>
                    </a:prstGeom>
                    <a:noFill/>
                    <a:ln>
                      <a:noFill/>
                    </a:ln>
                  </pic:spPr>
                </pic:pic>
              </a:graphicData>
            </a:graphic>
          </wp:inline>
        </w:drawing>
      </w: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tabs>
          <w:tab w:val="left" w:pos="5160"/>
        </w:tabs>
        <w:rPr>
          <w:rFonts w:asciiTheme="minorHAnsi" w:hAnsiTheme="minorHAnsi"/>
          <w:sz w:val="22"/>
          <w:szCs w:val="22"/>
        </w:rPr>
      </w:pPr>
      <w:r>
        <w:rPr>
          <w:rFonts w:asciiTheme="minorHAnsi" w:hAnsiTheme="minorHAnsi"/>
          <w:sz w:val="22"/>
          <w:szCs w:val="22"/>
        </w:rPr>
        <w:tab/>
      </w:r>
    </w:p>
    <w:p>
      <w:pPr>
        <w:tabs>
          <w:tab w:val="left" w:pos="5160"/>
        </w:tabs>
        <w:rPr>
          <w:rFonts w:asciiTheme="minorHAnsi" w:hAnsiTheme="minorHAnsi"/>
          <w:sz w:val="22"/>
          <w:szCs w:val="22"/>
        </w:rPr>
      </w:pPr>
      <w:r>
        <w:rPr>
          <w:rFonts w:asciiTheme="minorHAnsi" w:hAnsiTheme="minorHAnsi"/>
          <w:sz w:val="22"/>
          <w:szCs w:val="22"/>
        </w:rPr>
        <w:lastRenderedPageBreak/>
        <w:t xml:space="preserve">Appendix 5-Solution focused </w:t>
      </w:r>
      <w:proofErr w:type="spellStart"/>
      <w:r>
        <w:rPr>
          <w:rFonts w:asciiTheme="minorHAnsi" w:hAnsiTheme="minorHAnsi"/>
          <w:sz w:val="22"/>
          <w:szCs w:val="22"/>
        </w:rPr>
        <w:t>Behaviour</w:t>
      </w:r>
      <w:proofErr w:type="spellEnd"/>
      <w:r>
        <w:rPr>
          <w:rFonts w:asciiTheme="minorHAnsi" w:hAnsiTheme="minorHAnsi"/>
          <w:sz w:val="22"/>
          <w:szCs w:val="22"/>
        </w:rPr>
        <w:t xml:space="preserve"> Plan </w:t>
      </w:r>
    </w:p>
    <w:p>
      <w:pPr>
        <w:tabs>
          <w:tab w:val="left" w:pos="5160"/>
        </w:tabs>
        <w:rPr>
          <w:rFonts w:asciiTheme="minorHAnsi" w:hAnsiTheme="minorHAnsi"/>
          <w:sz w:val="22"/>
          <w:szCs w:val="22"/>
        </w:rPr>
      </w:pPr>
    </w:p>
    <w:p>
      <w:pPr>
        <w:tabs>
          <w:tab w:val="left" w:pos="5160"/>
        </w:tabs>
        <w:rPr>
          <w:rFonts w:asciiTheme="minorHAnsi" w:hAnsiTheme="minorHAnsi"/>
          <w:sz w:val="22"/>
          <w:szCs w:val="22"/>
        </w:rPr>
      </w:pPr>
    </w:p>
    <w:p>
      <w:pPr>
        <w:tabs>
          <w:tab w:val="left" w:pos="5160"/>
        </w:tabs>
        <w:rPr>
          <w:rFonts w:asciiTheme="minorHAnsi" w:hAnsiTheme="minorHAnsi"/>
          <w:sz w:val="22"/>
          <w:szCs w:val="22"/>
        </w:rPr>
      </w:pPr>
      <w:r>
        <w:rPr>
          <w:rFonts w:asciiTheme="minorHAnsi" w:hAnsiTheme="minorHAnsi"/>
          <w:noProof/>
          <w:sz w:val="22"/>
          <w:szCs w:val="22"/>
        </w:rPr>
        <w:drawing>
          <wp:inline distT="0" distB="0" distL="0" distR="0">
            <wp:extent cx="5519629" cy="73945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5082" cy="7401831"/>
                    </a:xfrm>
                    <a:prstGeom prst="rect">
                      <a:avLst/>
                    </a:prstGeom>
                    <a:noFill/>
                  </pic:spPr>
                </pic:pic>
              </a:graphicData>
            </a:graphic>
          </wp:inline>
        </w:drawing>
      </w:r>
    </w:p>
    <w:p>
      <w:pPr>
        <w:tabs>
          <w:tab w:val="left" w:pos="5160"/>
        </w:tabs>
        <w:rPr>
          <w:rFonts w:asciiTheme="minorHAnsi" w:hAnsiTheme="minorHAnsi"/>
          <w:sz w:val="22"/>
          <w:szCs w:val="22"/>
        </w:rPr>
      </w:pPr>
    </w:p>
    <w:p>
      <w:pPr>
        <w:tabs>
          <w:tab w:val="left" w:pos="5160"/>
        </w:tabs>
        <w:rPr>
          <w:rFonts w:asciiTheme="minorHAnsi" w:hAnsiTheme="minorHAnsi"/>
          <w:sz w:val="22"/>
          <w:szCs w:val="22"/>
        </w:rPr>
      </w:pPr>
    </w:p>
    <w:p>
      <w:pPr>
        <w:tabs>
          <w:tab w:val="left" w:pos="5160"/>
        </w:tabs>
        <w:rPr>
          <w:rFonts w:asciiTheme="minorHAnsi" w:hAnsiTheme="minorHAnsi"/>
          <w:b/>
          <w:sz w:val="22"/>
          <w:szCs w:val="22"/>
        </w:rPr>
      </w:pPr>
    </w:p>
    <w:p>
      <w:pPr>
        <w:tabs>
          <w:tab w:val="left" w:pos="5160"/>
        </w:tabs>
        <w:rPr>
          <w:rFonts w:asciiTheme="minorHAnsi" w:hAnsiTheme="minorHAnsi"/>
          <w:b/>
          <w:sz w:val="22"/>
          <w:szCs w:val="22"/>
        </w:rPr>
      </w:pPr>
    </w:p>
    <w:p>
      <w:pPr>
        <w:tabs>
          <w:tab w:val="left" w:pos="5160"/>
        </w:tabs>
        <w:rPr>
          <w:rFonts w:asciiTheme="minorHAnsi" w:hAnsiTheme="minorHAnsi"/>
          <w:b/>
          <w:sz w:val="22"/>
          <w:szCs w:val="22"/>
        </w:rPr>
      </w:pPr>
    </w:p>
    <w:p>
      <w:pPr>
        <w:tabs>
          <w:tab w:val="left" w:pos="5160"/>
        </w:tabs>
        <w:rPr>
          <w:rFonts w:asciiTheme="minorHAnsi" w:hAnsiTheme="minorHAnsi"/>
          <w:b/>
          <w:sz w:val="22"/>
          <w:szCs w:val="22"/>
        </w:rPr>
      </w:pPr>
    </w:p>
    <w:p>
      <w:pPr>
        <w:tabs>
          <w:tab w:val="left" w:pos="5160"/>
        </w:tabs>
        <w:rPr>
          <w:rFonts w:asciiTheme="minorHAnsi" w:hAnsiTheme="minorHAnsi"/>
          <w:b/>
          <w:sz w:val="22"/>
          <w:szCs w:val="22"/>
        </w:rPr>
      </w:pPr>
      <w:r>
        <w:rPr>
          <w:rFonts w:asciiTheme="minorHAnsi" w:hAnsiTheme="minorHAnsi"/>
          <w:b/>
          <w:noProof/>
          <w:sz w:val="22"/>
          <w:szCs w:val="22"/>
        </w:rPr>
        <w:drawing>
          <wp:anchor distT="0" distB="0" distL="114300" distR="114300" simplePos="0" relativeHeight="251660288" behindDoc="0" locked="0" layoutInCell="1" allowOverlap="1">
            <wp:simplePos x="0" y="0"/>
            <wp:positionH relativeFrom="column">
              <wp:posOffset>-834670</wp:posOffset>
            </wp:positionH>
            <wp:positionV relativeFrom="paragraph">
              <wp:posOffset>133919</wp:posOffset>
            </wp:positionV>
            <wp:extent cx="6965546" cy="4455520"/>
            <wp:effectExtent l="0" t="0" r="698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65546" cy="4455520"/>
                    </a:xfrm>
                    <a:prstGeom prst="rect">
                      <a:avLst/>
                    </a:prstGeom>
                    <a:noFill/>
                  </pic:spPr>
                </pic:pic>
              </a:graphicData>
            </a:graphic>
          </wp:anchor>
        </w:drawing>
      </w:r>
    </w:p>
    <w:p>
      <w:pPr>
        <w:tabs>
          <w:tab w:val="left" w:pos="5160"/>
        </w:tabs>
        <w:rPr>
          <w:rFonts w:asciiTheme="minorHAnsi" w:hAnsiTheme="minorHAnsi"/>
          <w:b/>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b/>
          <w:sz w:val="22"/>
          <w:szCs w:val="22"/>
        </w:rPr>
      </w:pPr>
    </w:p>
    <w:p>
      <w:pPr>
        <w:rPr>
          <w:rFonts w:asciiTheme="minorHAnsi" w:hAnsiTheme="minorHAnsi"/>
          <w:b/>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p>
    <w:p>
      <w:pPr>
        <w:ind w:firstLine="720"/>
        <w:rPr>
          <w:rFonts w:asciiTheme="minorHAnsi" w:hAnsiTheme="minorHAnsi"/>
          <w:sz w:val="22"/>
          <w:szCs w:val="22"/>
        </w:rPr>
      </w:pPr>
      <w:r>
        <w:rPr>
          <w:rFonts w:asciiTheme="minorHAnsi" w:hAnsiTheme="minorHAnsi"/>
          <w:sz w:val="22"/>
          <w:szCs w:val="22"/>
        </w:rPr>
        <w:t>Appendix 6-Restorative Conversation Record</w:t>
      </w:r>
    </w:p>
    <w:p>
      <w:pPr>
        <w:ind w:firstLine="720"/>
        <w:rPr>
          <w:rFonts w:asciiTheme="minorHAnsi" w:hAnsiTheme="minorHAnsi"/>
          <w:sz w:val="22"/>
          <w:szCs w:val="22"/>
        </w:rPr>
      </w:pPr>
      <w:r>
        <w:rPr>
          <w:rFonts w:asciiTheme="minorHAnsi" w:hAnsiTheme="minorHAnsi"/>
          <w:noProof/>
          <w:sz w:val="22"/>
          <w:szCs w:val="22"/>
        </w:rPr>
        <w:drawing>
          <wp:anchor distT="0" distB="0" distL="114300" distR="114300" simplePos="0" relativeHeight="251661312" behindDoc="0" locked="0" layoutInCell="1" allowOverlap="1">
            <wp:simplePos x="0" y="0"/>
            <wp:positionH relativeFrom="margin">
              <wp:align>center</wp:align>
            </wp:positionH>
            <wp:positionV relativeFrom="paragraph">
              <wp:posOffset>249910</wp:posOffset>
            </wp:positionV>
            <wp:extent cx="6836856" cy="8420133"/>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6856" cy="8420133"/>
                    </a:xfrm>
                    <a:prstGeom prst="rect">
                      <a:avLst/>
                    </a:prstGeom>
                    <a:noFill/>
                  </pic:spPr>
                </pic:pic>
              </a:graphicData>
            </a:graphic>
          </wp:anchor>
        </w:drawing>
      </w:r>
    </w:p>
    <w:p>
      <w:pPr>
        <w:ind w:firstLine="720"/>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rPr>
          <w:rFonts w:asciiTheme="minorHAnsi" w:hAnsiTheme="minorHAnsi"/>
          <w:sz w:val="22"/>
          <w:szCs w:val="22"/>
        </w:rPr>
      </w:pPr>
    </w:p>
    <w:p>
      <w:pPr>
        <w:tabs>
          <w:tab w:val="left" w:pos="2450"/>
        </w:tabs>
        <w:rPr>
          <w:rFonts w:asciiTheme="minorHAnsi" w:hAnsiTheme="minorHAnsi"/>
          <w:sz w:val="22"/>
          <w:szCs w:val="22"/>
        </w:rPr>
      </w:pPr>
      <w:r>
        <w:rPr>
          <w:rFonts w:asciiTheme="minorHAnsi" w:hAnsiTheme="minorHAnsi"/>
          <w:sz w:val="22"/>
          <w:szCs w:val="22"/>
        </w:rPr>
        <w:tab/>
      </w:r>
    </w:p>
    <w:p>
      <w:pPr>
        <w:tabs>
          <w:tab w:val="left" w:pos="2450"/>
        </w:tabs>
        <w:rPr>
          <w:rFonts w:asciiTheme="minorHAnsi" w:hAnsiTheme="minorHAnsi"/>
          <w:sz w:val="22"/>
          <w:szCs w:val="22"/>
        </w:rPr>
      </w:pPr>
    </w:p>
    <w:p>
      <w:pPr>
        <w:tabs>
          <w:tab w:val="left" w:pos="2450"/>
        </w:tabs>
        <w:rPr>
          <w:rFonts w:asciiTheme="minorHAnsi" w:hAnsiTheme="minorHAnsi"/>
          <w:sz w:val="22"/>
          <w:szCs w:val="22"/>
        </w:rPr>
      </w:pPr>
    </w:p>
    <w:p>
      <w:pPr>
        <w:tabs>
          <w:tab w:val="left" w:pos="2450"/>
        </w:tabs>
        <w:rPr>
          <w:rFonts w:asciiTheme="minorHAnsi" w:hAnsiTheme="minorHAnsi"/>
          <w:sz w:val="22"/>
          <w:szCs w:val="22"/>
        </w:rPr>
      </w:pPr>
      <w:r>
        <w:rPr>
          <w:rFonts w:asciiTheme="minorHAnsi" w:hAnsiTheme="minorHAnsi"/>
          <w:noProof/>
          <w:sz w:val="22"/>
          <w:szCs w:val="22"/>
        </w:rPr>
        <w:drawing>
          <wp:anchor distT="0" distB="0" distL="114300" distR="114300" simplePos="0" relativeHeight="251662336" behindDoc="0" locked="0" layoutInCell="1" allowOverlap="1">
            <wp:simplePos x="0" y="0"/>
            <wp:positionH relativeFrom="margin">
              <wp:posOffset>-353291</wp:posOffset>
            </wp:positionH>
            <wp:positionV relativeFrom="paragraph">
              <wp:posOffset>169413</wp:posOffset>
            </wp:positionV>
            <wp:extent cx="6097930" cy="6948111"/>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0037" cy="6950511"/>
                    </a:xfrm>
                    <a:prstGeom prst="rect">
                      <a:avLst/>
                    </a:prstGeom>
                    <a:noFill/>
                  </pic:spPr>
                </pic:pic>
              </a:graphicData>
            </a:graphic>
            <wp14:sizeRelH relativeFrom="margin">
              <wp14:pctWidth>0</wp14:pctWidth>
            </wp14:sizeRelH>
          </wp:anchor>
        </w:drawing>
      </w:r>
    </w:p>
    <w:p>
      <w:pPr>
        <w:tabs>
          <w:tab w:val="left" w:pos="2450"/>
        </w:tabs>
        <w:rPr>
          <w:rFonts w:asciiTheme="minorHAnsi" w:hAnsiTheme="minorHAnsi"/>
          <w:sz w:val="22"/>
          <w:szCs w:val="22"/>
        </w:rPr>
      </w:pPr>
    </w:p>
    <w:p>
      <w:pPr>
        <w:tabs>
          <w:tab w:val="left" w:pos="2450"/>
        </w:tabs>
        <w:rPr>
          <w:rFonts w:asciiTheme="minorHAnsi" w:hAnsiTheme="minorHAnsi"/>
          <w:sz w:val="22"/>
          <w:szCs w:val="22"/>
        </w:rPr>
      </w:pPr>
    </w:p>
    <w:sectPr>
      <w:pgSz w:w="11900" w:h="16840"/>
      <w:pgMar w:top="1440" w:right="1800" w:bottom="36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6153E"/>
    <w:multiLevelType w:val="hybridMultilevel"/>
    <w:tmpl w:val="82184B54"/>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E5967"/>
    <w:multiLevelType w:val="hybridMultilevel"/>
    <w:tmpl w:val="252C6AE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163320"/>
    <w:multiLevelType w:val="hybridMultilevel"/>
    <w:tmpl w:val="2640B26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0809C8"/>
    <w:multiLevelType w:val="hybridMultilevel"/>
    <w:tmpl w:val="E7289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D8547B"/>
    <w:multiLevelType w:val="hybridMultilevel"/>
    <w:tmpl w:val="79D8BA7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0271F0"/>
    <w:multiLevelType w:val="hybridMultilevel"/>
    <w:tmpl w:val="D8245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DF24E5"/>
    <w:multiLevelType w:val="hybridMultilevel"/>
    <w:tmpl w:val="54281ADE"/>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1506D9"/>
    <w:multiLevelType w:val="hybridMultilevel"/>
    <w:tmpl w:val="D4B837E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590360"/>
    <w:multiLevelType w:val="hybridMultilevel"/>
    <w:tmpl w:val="61E64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B46B95"/>
    <w:multiLevelType w:val="hybridMultilevel"/>
    <w:tmpl w:val="B41620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C924D4"/>
    <w:multiLevelType w:val="hybridMultilevel"/>
    <w:tmpl w:val="17BA95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4342FF"/>
    <w:multiLevelType w:val="hybridMultilevel"/>
    <w:tmpl w:val="D42E8F7C"/>
    <w:lvl w:ilvl="0" w:tplc="0809000F">
      <w:start w:val="1"/>
      <w:numFmt w:val="decimal"/>
      <w:lvlText w:val="%1."/>
      <w:lvlJc w:val="left"/>
      <w:pPr>
        <w:ind w:left="720" w:hanging="360"/>
      </w:pPr>
    </w:lvl>
    <w:lvl w:ilvl="1" w:tplc="07D01EA0">
      <w:start w:val="1"/>
      <w:numFmt w:val="lowerLetter"/>
      <w:lvlText w:val="(%2)"/>
      <w:lvlJc w:val="left"/>
      <w:pPr>
        <w:ind w:left="1800" w:hanging="720"/>
      </w:pPr>
      <w:rPr>
        <w:rFonts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0622D2"/>
    <w:multiLevelType w:val="hybridMultilevel"/>
    <w:tmpl w:val="F96C4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A648D1"/>
    <w:multiLevelType w:val="hybridMultilevel"/>
    <w:tmpl w:val="9C18B04E"/>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627C2A"/>
    <w:multiLevelType w:val="hybridMultilevel"/>
    <w:tmpl w:val="6D302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F95AEF"/>
    <w:multiLevelType w:val="hybridMultilevel"/>
    <w:tmpl w:val="72CEE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4A2613"/>
    <w:multiLevelType w:val="hybridMultilevel"/>
    <w:tmpl w:val="A93A8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DF70B8"/>
    <w:multiLevelType w:val="hybridMultilevel"/>
    <w:tmpl w:val="087E35E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C1349F"/>
    <w:multiLevelType w:val="hybridMultilevel"/>
    <w:tmpl w:val="B8F884B0"/>
    <w:lvl w:ilvl="0" w:tplc="0409000F">
      <w:start w:val="1"/>
      <w:numFmt w:val="decimal"/>
      <w:lvlText w:val="%1."/>
      <w:lvlJc w:val="left"/>
      <w:pPr>
        <w:ind w:left="720" w:hanging="360"/>
      </w:pPr>
      <w:rPr>
        <w:rFonts w:cs="Times New Roman" w:hint="default"/>
        <w:u w:val="none"/>
      </w:rPr>
    </w:lvl>
    <w:lvl w:ilvl="1" w:tplc="04090001">
      <w:start w:val="1"/>
      <w:numFmt w:val="bullet"/>
      <w:lvlText w:val=""/>
      <w:lvlJc w:val="left"/>
      <w:pPr>
        <w:tabs>
          <w:tab w:val="num" w:pos="1440"/>
        </w:tabs>
        <w:ind w:left="1440" w:hanging="360"/>
      </w:pPr>
      <w:rPr>
        <w:rFonts w:ascii="Symbol" w:hAnsi="Symbol" w:hint="default"/>
        <w:u w:val="none"/>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663C535F"/>
    <w:multiLevelType w:val="hybridMultilevel"/>
    <w:tmpl w:val="3234799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FA36C0"/>
    <w:multiLevelType w:val="hybridMultilevel"/>
    <w:tmpl w:val="336AAF4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6B58FE"/>
    <w:multiLevelType w:val="hybridMultilevel"/>
    <w:tmpl w:val="EBFCBAD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22" w15:restartNumberingAfterBreak="0">
    <w:nsid w:val="7036218C"/>
    <w:multiLevelType w:val="hybridMultilevel"/>
    <w:tmpl w:val="3AE6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675BE5"/>
    <w:multiLevelType w:val="hybridMultilevel"/>
    <w:tmpl w:val="D3DACF2E"/>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FE0E5B"/>
    <w:multiLevelType w:val="hybridMultilevel"/>
    <w:tmpl w:val="F0B886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811590"/>
    <w:multiLevelType w:val="hybridMultilevel"/>
    <w:tmpl w:val="E6588374"/>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7E072EE9"/>
    <w:multiLevelType w:val="hybridMultilevel"/>
    <w:tmpl w:val="9DA2D376"/>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18"/>
  </w:num>
  <w:num w:numId="2">
    <w:abstractNumId w:val="24"/>
  </w:num>
  <w:num w:numId="3">
    <w:abstractNumId w:val="4"/>
  </w:num>
  <w:num w:numId="4">
    <w:abstractNumId w:val="19"/>
  </w:num>
  <w:num w:numId="5">
    <w:abstractNumId w:val="6"/>
  </w:num>
  <w:num w:numId="6">
    <w:abstractNumId w:val="1"/>
  </w:num>
  <w:num w:numId="7">
    <w:abstractNumId w:val="20"/>
  </w:num>
  <w:num w:numId="8">
    <w:abstractNumId w:val="7"/>
  </w:num>
  <w:num w:numId="9">
    <w:abstractNumId w:val="2"/>
  </w:num>
  <w:num w:numId="10">
    <w:abstractNumId w:val="17"/>
  </w:num>
  <w:num w:numId="11">
    <w:abstractNumId w:val="23"/>
  </w:num>
  <w:num w:numId="12">
    <w:abstractNumId w:val="25"/>
  </w:num>
  <w:num w:numId="13">
    <w:abstractNumId w:val="26"/>
  </w:num>
  <w:num w:numId="14">
    <w:abstractNumId w:val="0"/>
  </w:num>
  <w:num w:numId="15">
    <w:abstractNumId w:val="13"/>
  </w:num>
  <w:num w:numId="16">
    <w:abstractNumId w:val="3"/>
  </w:num>
  <w:num w:numId="17">
    <w:abstractNumId w:val="11"/>
  </w:num>
  <w:num w:numId="18">
    <w:abstractNumId w:val="21"/>
  </w:num>
  <w:num w:numId="19">
    <w:abstractNumId w:val="5"/>
  </w:num>
  <w:num w:numId="20">
    <w:abstractNumId w:val="15"/>
  </w:num>
  <w:num w:numId="21">
    <w:abstractNumId w:val="10"/>
  </w:num>
  <w:num w:numId="22">
    <w:abstractNumId w:val="9"/>
  </w:num>
  <w:num w:numId="23">
    <w:abstractNumId w:val="12"/>
  </w:num>
  <w:num w:numId="24">
    <w:abstractNumId w:val="8"/>
  </w:num>
  <w:num w:numId="25">
    <w:abstractNumId w:val="22"/>
  </w:num>
  <w:num w:numId="26">
    <w:abstractNumId w:val="14"/>
  </w:num>
  <w:num w:numId="27">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8505D14-6C4E-4E0D-81A3-0DCB78B82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9"/>
    <w:qFormat/>
    <w:pPr>
      <w:keepNext/>
      <w:overflowPunct w:val="0"/>
      <w:autoSpaceDE w:val="0"/>
      <w:autoSpaceDN w:val="0"/>
      <w:adjustRightInd w:val="0"/>
      <w:textAlignment w:val="baseline"/>
      <w:outlineLvl w:val="0"/>
    </w:pPr>
    <w:rPr>
      <w:rFonts w:ascii="Rockwell" w:eastAsia="Times New Roman" w:hAnsi="Rockwell"/>
      <w:b/>
      <w:bCs/>
      <w:szCs w:val="20"/>
      <w:u w:val="single"/>
      <w:lang w:val="en-GB"/>
    </w:rPr>
  </w:style>
  <w:style w:type="paragraph" w:styleId="Heading2">
    <w:name w:val="heading 2"/>
    <w:basedOn w:val="Normal"/>
    <w:next w:val="Normal"/>
    <w:link w:val="Heading2Char"/>
    <w:semiHidden/>
    <w:unhideWhenUsed/>
    <w:qFormat/>
    <w:locked/>
    <w:pPr>
      <w:keepNext/>
      <w:spacing w:before="240" w:after="60"/>
      <w:outlineLvl w:val="1"/>
    </w:pPr>
    <w:rPr>
      <w:rFonts w:asciiTheme="majorHAnsi" w:eastAsiaTheme="majorEastAsia" w:hAnsiTheme="majorHAnsi" w:cstheme="majorBidi"/>
      <w:b/>
      <w:bCs/>
      <w:i/>
      <w:iCs/>
      <w:sz w:val="28"/>
      <w:szCs w:val="28"/>
    </w:rPr>
  </w:style>
  <w:style w:type="paragraph" w:styleId="Heading4">
    <w:name w:val="heading 4"/>
    <w:basedOn w:val="Normal"/>
    <w:next w:val="Normal"/>
    <w:link w:val="Heading4Char"/>
    <w:uiPriority w:val="99"/>
    <w:qFormat/>
    <w:pPr>
      <w:keepNext/>
      <w:overflowPunct w:val="0"/>
      <w:autoSpaceDE w:val="0"/>
      <w:autoSpaceDN w:val="0"/>
      <w:adjustRightInd w:val="0"/>
      <w:textAlignment w:val="baseline"/>
      <w:outlineLvl w:val="3"/>
    </w:pPr>
    <w:rPr>
      <w:rFonts w:ascii="Rockwell" w:eastAsia="Times New Roman" w:hAnsi="Rockwell"/>
      <w:szCs w:val="20"/>
      <w:u w:val="single"/>
      <w:lang w:val="en-GB"/>
    </w:rPr>
  </w:style>
  <w:style w:type="paragraph" w:styleId="Heading6">
    <w:name w:val="heading 6"/>
    <w:basedOn w:val="Normal"/>
    <w:next w:val="Normal"/>
    <w:link w:val="Heading6Char"/>
    <w:uiPriority w:val="99"/>
    <w:qFormat/>
    <w:pPr>
      <w:keepNext/>
      <w:overflowPunct w:val="0"/>
      <w:autoSpaceDE w:val="0"/>
      <w:autoSpaceDN w:val="0"/>
      <w:adjustRightInd w:val="0"/>
      <w:textAlignment w:val="baseline"/>
      <w:outlineLvl w:val="5"/>
    </w:pPr>
    <w:rPr>
      <w:rFonts w:ascii="Rockwell" w:eastAsia="Times New Roman" w:hAnsi="Rockwell"/>
      <w:b/>
      <w:bCs/>
      <w:sz w:val="20"/>
      <w:szCs w:val="20"/>
      <w:u w:val="single"/>
      <w:lang w:val="en-GB"/>
    </w:rPr>
  </w:style>
  <w:style w:type="paragraph" w:styleId="Heading7">
    <w:name w:val="heading 7"/>
    <w:basedOn w:val="Normal"/>
    <w:next w:val="Normal"/>
    <w:link w:val="Heading7Char"/>
    <w:uiPriority w:val="99"/>
    <w:qFormat/>
    <w:pPr>
      <w:keepNext/>
      <w:keepLines/>
      <w:spacing w:before="200"/>
      <w:outlineLvl w:val="6"/>
    </w:pPr>
    <w:rPr>
      <w:rFonts w:ascii="Calibri" w:eastAsia="Times New Roman" w:hAnsi="Calibri"/>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Rockwell" w:hAnsi="Rockwell" w:cs="Times New Roman"/>
      <w:b/>
      <w:bCs/>
      <w:sz w:val="20"/>
      <w:szCs w:val="20"/>
      <w:u w:val="single"/>
      <w:lang w:val="en-GB"/>
    </w:rPr>
  </w:style>
  <w:style w:type="character" w:customStyle="1" w:styleId="Heading4Char">
    <w:name w:val="Heading 4 Char"/>
    <w:basedOn w:val="DefaultParagraphFont"/>
    <w:link w:val="Heading4"/>
    <w:uiPriority w:val="99"/>
    <w:locked/>
    <w:rPr>
      <w:rFonts w:ascii="Rockwell" w:hAnsi="Rockwell" w:cs="Times New Roman"/>
      <w:sz w:val="20"/>
      <w:szCs w:val="20"/>
      <w:u w:val="single"/>
      <w:lang w:val="en-GB"/>
    </w:rPr>
  </w:style>
  <w:style w:type="character" w:customStyle="1" w:styleId="Heading6Char">
    <w:name w:val="Heading 6 Char"/>
    <w:basedOn w:val="DefaultParagraphFont"/>
    <w:link w:val="Heading6"/>
    <w:uiPriority w:val="99"/>
    <w:locked/>
    <w:rPr>
      <w:rFonts w:ascii="Rockwell" w:hAnsi="Rockwell" w:cs="Times New Roman"/>
      <w:b/>
      <w:bCs/>
      <w:sz w:val="20"/>
      <w:szCs w:val="20"/>
      <w:u w:val="single"/>
      <w:lang w:val="en-GB"/>
    </w:rPr>
  </w:style>
  <w:style w:type="character" w:customStyle="1" w:styleId="Heading7Char">
    <w:name w:val="Heading 7 Char"/>
    <w:basedOn w:val="DefaultParagraphFont"/>
    <w:link w:val="Heading7"/>
    <w:uiPriority w:val="99"/>
    <w:semiHidden/>
    <w:locked/>
    <w:rPr>
      <w:rFonts w:ascii="Calibri" w:hAnsi="Calibri" w:cs="Times New Roman"/>
      <w:i/>
      <w:iCs/>
      <w:color w:val="404040"/>
    </w:rPr>
  </w:style>
  <w:style w:type="paragraph" w:styleId="ListParagraph">
    <w:name w:val="List Paragraph"/>
    <w:basedOn w:val="Normal"/>
    <w:uiPriority w:val="34"/>
    <w:qFormat/>
    <w:pPr>
      <w:ind w:left="720"/>
      <w:contextualSpacing/>
    </w:pPr>
  </w:style>
  <w:style w:type="paragraph" w:styleId="BodyText">
    <w:name w:val="Body Text"/>
    <w:basedOn w:val="Normal"/>
    <w:link w:val="BodyTextChar"/>
    <w:uiPriority w:val="99"/>
    <w:pPr>
      <w:overflowPunct w:val="0"/>
      <w:autoSpaceDE w:val="0"/>
      <w:autoSpaceDN w:val="0"/>
      <w:adjustRightInd w:val="0"/>
      <w:textAlignment w:val="baseline"/>
    </w:pPr>
    <w:rPr>
      <w:rFonts w:ascii="Rockwell" w:eastAsia="Times New Roman" w:hAnsi="Rockwell"/>
      <w:sz w:val="20"/>
      <w:szCs w:val="20"/>
      <w:lang w:val="en-GB"/>
    </w:rPr>
  </w:style>
  <w:style w:type="character" w:customStyle="1" w:styleId="BodyTextChar">
    <w:name w:val="Body Text Char"/>
    <w:basedOn w:val="DefaultParagraphFont"/>
    <w:link w:val="BodyText"/>
    <w:uiPriority w:val="99"/>
    <w:locked/>
    <w:rPr>
      <w:rFonts w:ascii="Rockwell" w:hAnsi="Rockwell" w:cs="Times New Roman"/>
      <w:sz w:val="20"/>
      <w:szCs w:val="20"/>
      <w:lang w:val="en-GB"/>
    </w:rPr>
  </w:style>
  <w:style w:type="table" w:styleId="TableGrid">
    <w:name w:val="Table Grid"/>
    <w:basedOn w:val="TableNormal"/>
    <w:uiPriority w:val="99"/>
    <w:locked/>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semiHidden/>
    <w:rPr>
      <w:rFonts w:asciiTheme="majorHAnsi" w:eastAsiaTheme="majorEastAsia" w:hAnsiTheme="majorHAnsi" w:cstheme="majorBidi"/>
      <w:b/>
      <w:bCs/>
      <w:i/>
      <w:iCs/>
      <w:sz w:val="28"/>
      <w:szCs w:val="28"/>
      <w:lang w:val="en-US" w:eastAsia="en-US"/>
    </w:rPr>
  </w:style>
  <w:style w:type="paragraph" w:styleId="Title">
    <w:name w:val="Title"/>
    <w:basedOn w:val="Normal"/>
    <w:link w:val="TitleChar"/>
    <w:qFormat/>
    <w:locked/>
    <w:pPr>
      <w:jc w:val="center"/>
    </w:pPr>
    <w:rPr>
      <w:rFonts w:ascii="Algerian" w:eastAsia="Times New Roman" w:hAnsi="Algerian"/>
      <w:sz w:val="28"/>
      <w:szCs w:val="20"/>
      <w:lang w:val="en-GB"/>
    </w:rPr>
  </w:style>
  <w:style w:type="character" w:customStyle="1" w:styleId="TitleChar">
    <w:name w:val="Title Char"/>
    <w:basedOn w:val="DefaultParagraphFont"/>
    <w:link w:val="Title"/>
    <w:rPr>
      <w:rFonts w:ascii="Algerian" w:eastAsia="Times New Roman" w:hAnsi="Algerian"/>
      <w:sz w:val="28"/>
      <w:szCs w:val="20"/>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5011</Words>
  <Characters>26237</Characters>
  <Application>Microsoft Office Word</Application>
  <DocSecurity>0</DocSecurity>
  <Lines>218</Lines>
  <Paragraphs>62</Paragraphs>
  <ScaleCrop>false</ScaleCrop>
  <HeadingPairs>
    <vt:vector size="2" baseType="variant">
      <vt:variant>
        <vt:lpstr>Title</vt:lpstr>
      </vt:variant>
      <vt:variant>
        <vt:i4>1</vt:i4>
      </vt:variant>
    </vt:vector>
  </HeadingPairs>
  <TitlesOfParts>
    <vt:vector size="1" baseType="lpstr">
      <vt:lpstr>Ballykelly Primary School</vt:lpstr>
    </vt:vector>
  </TitlesOfParts>
  <Company>C2K</Company>
  <LinksUpToDate>false</LinksUpToDate>
  <CharactersWithSpaces>31186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Ballykelly Primary School</dc:title>
  <dc:creator>julie crooks</dc:creator>
  <cp:lastModifiedBy>J Whyte</cp:lastModifiedBy>
  <cp:revision>2</cp:revision>
  <cp:lastPrinted>2017-03-16T15:49:00Z</cp:lastPrinted>
  <dcterms:created xsi:type="dcterms:W3CDTF">2022-11-15T08:41:00Z</dcterms:created>
  <dcterms:modified xsi:type="dcterms:W3CDTF">2022-11-15T08:41:00Z</dcterms:modified>
</cp:coreProperties>
</file>